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AB309" w14:textId="39CE780B" w:rsidR="0006144A" w:rsidRDefault="00664396" w:rsidP="00A50695">
      <w:pPr>
        <w:pStyle w:val="subheads4"/>
        <w:shd w:val="clear" w:color="auto" w:fill="auto"/>
        <w:rPr>
          <w:color w:val="auto"/>
        </w:rPr>
      </w:pPr>
      <w:bookmarkStart w:id="0" w:name="_Toc488922469"/>
      <w:bookmarkStart w:id="1" w:name="_GoBack"/>
      <w:bookmarkEnd w:id="1"/>
      <w:r>
        <w:rPr>
          <w:rFonts w:ascii="Manrope" w:hAnsi="Manrope"/>
          <w:noProof/>
          <w:color w:val="FFFFFF" w:themeColor="background1"/>
          <w:spacing w:val="-34"/>
          <w:sz w:val="96"/>
          <w:szCs w:val="96"/>
        </w:rPr>
        <w:drawing>
          <wp:anchor distT="0" distB="0" distL="114300" distR="114300" simplePos="0" relativeHeight="251662336" behindDoc="0" locked="0" layoutInCell="1" allowOverlap="1" wp14:anchorId="40E01FB4" wp14:editId="1BFBF31B">
            <wp:simplePos x="0" y="0"/>
            <wp:positionH relativeFrom="column">
              <wp:posOffset>461010</wp:posOffset>
            </wp:positionH>
            <wp:positionV relativeFrom="paragraph">
              <wp:posOffset>3677285</wp:posOffset>
            </wp:positionV>
            <wp:extent cx="1233805" cy="1238250"/>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lege Logo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3805" cy="1238250"/>
                    </a:xfrm>
                    <a:prstGeom prst="rect">
                      <a:avLst/>
                    </a:prstGeom>
                  </pic:spPr>
                </pic:pic>
              </a:graphicData>
            </a:graphic>
            <wp14:sizeRelH relativeFrom="margin">
              <wp14:pctWidth>0</wp14:pctWidth>
            </wp14:sizeRelH>
            <wp14:sizeRelV relativeFrom="margin">
              <wp14:pctHeight>0</wp14:pctHeight>
            </wp14:sizeRelV>
          </wp:anchor>
        </w:drawing>
      </w:r>
      <w:r w:rsidR="00906A8C" w:rsidRPr="00ED5C7F">
        <w:rPr>
          <w:noProof/>
          <w:color w:val="009975"/>
        </w:rPr>
        <mc:AlternateContent>
          <mc:Choice Requires="wps">
            <w:drawing>
              <wp:anchor distT="0" distB="0" distL="114300" distR="114300" simplePos="0" relativeHeight="251661312" behindDoc="0" locked="1" layoutInCell="1" allowOverlap="1" wp14:anchorId="27C4DD12" wp14:editId="115132AB">
                <wp:simplePos x="0" y="0"/>
                <wp:positionH relativeFrom="column">
                  <wp:posOffset>-86995</wp:posOffset>
                </wp:positionH>
                <wp:positionV relativeFrom="page">
                  <wp:posOffset>2581275</wp:posOffset>
                </wp:positionV>
                <wp:extent cx="9541510" cy="5429250"/>
                <wp:effectExtent l="0" t="0" r="0" b="0"/>
                <wp:wrapNone/>
                <wp:docPr id="4" name="Text Box 4"/>
                <wp:cNvGraphicFramePr/>
                <a:graphic xmlns:a="http://schemas.openxmlformats.org/drawingml/2006/main">
                  <a:graphicData uri="http://schemas.microsoft.com/office/word/2010/wordprocessingShape">
                    <wps:wsp>
                      <wps:cNvSpPr txBox="1"/>
                      <wps:spPr>
                        <a:xfrm>
                          <a:off x="0" y="0"/>
                          <a:ext cx="9541510" cy="5429250"/>
                        </a:xfrm>
                        <a:prstGeom prst="rect">
                          <a:avLst/>
                        </a:prstGeom>
                        <a:noFill/>
                        <a:ln w="6350">
                          <a:noFill/>
                        </a:ln>
                      </wps:spPr>
                      <wps:txbx>
                        <w:txbxContent>
                          <w:p w14:paraId="369C42F3" w14:textId="444F4A0D" w:rsidR="00F563CB" w:rsidRDefault="00906A8C" w:rsidP="00906A8C">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English as </w:t>
                            </w:r>
                            <w:r w:rsidR="00F563CB">
                              <w:rPr>
                                <w:rFonts w:ascii="Manrope" w:hAnsi="Manrope"/>
                                <w:color w:val="FFFFFF" w:themeColor="background1"/>
                                <w:sz w:val="96"/>
                                <w:szCs w:val="96"/>
                              </w:rPr>
                              <w:t>an Additional Language (EAL)</w:t>
                            </w:r>
                          </w:p>
                          <w:p w14:paraId="0DA50AF1" w14:textId="12387ED9" w:rsidR="00906A8C" w:rsidRDefault="00664396" w:rsidP="00906A8C">
                            <w:pPr>
                              <w:pStyle w:val="Title"/>
                              <w:spacing w:before="409" w:line="177" w:lineRule="auto"/>
                              <w:ind w:left="0" w:right="5181"/>
                              <w:rPr>
                                <w:rFonts w:ascii="Manrope" w:hAnsi="Manrope"/>
                                <w:color w:val="FFFFFF" w:themeColor="background1"/>
                                <w:spacing w:val="-34"/>
                                <w:sz w:val="44"/>
                                <w:szCs w:val="44"/>
                              </w:rPr>
                            </w:pPr>
                            <w:r>
                              <w:rPr>
                                <w:rFonts w:ascii="Manrope" w:hAnsi="Manrope"/>
                                <w:color w:val="FFFFFF" w:themeColor="background1"/>
                                <w:spacing w:val="-34"/>
                                <w:sz w:val="44"/>
                                <w:szCs w:val="44"/>
                              </w:rPr>
                              <w:t xml:space="preserve"> </w:t>
                            </w:r>
                            <w:r w:rsidR="00906A8C">
                              <w:rPr>
                                <w:rFonts w:ascii="Manrope" w:hAnsi="Manrope"/>
                                <w:color w:val="FFFFFF" w:themeColor="background1"/>
                                <w:spacing w:val="-34"/>
                                <w:sz w:val="44"/>
                                <w:szCs w:val="44"/>
                              </w:rPr>
                              <w:t>(Local Policy)</w:t>
                            </w:r>
                          </w:p>
                          <w:p w14:paraId="5EBD108E" w14:textId="495EC3A9" w:rsidR="00664396" w:rsidRDefault="00664396" w:rsidP="00906A8C">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br/>
                              <w:t xml:space="preserve">             Bankside</w:t>
                            </w:r>
                            <w:r>
                              <w:rPr>
                                <w:rFonts w:ascii="Manrope" w:hAnsi="Manrope"/>
                                <w:color w:val="FFFFFF" w:themeColor="background1"/>
                                <w:sz w:val="96"/>
                                <w:szCs w:val="96"/>
                              </w:rPr>
                              <w:br/>
                              <w:t xml:space="preserve">             College</w:t>
                            </w:r>
                          </w:p>
                          <w:p w14:paraId="768CFC3C" w14:textId="53851252" w:rsidR="00664396" w:rsidRPr="00F563CB" w:rsidRDefault="00664396" w:rsidP="00906A8C">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           </w:t>
                            </w:r>
                          </w:p>
                          <w:p w14:paraId="23C6DD30" w14:textId="77777777" w:rsidR="00906A8C" w:rsidRPr="00906A8C" w:rsidRDefault="00906A8C" w:rsidP="00906A8C">
                            <w:pPr>
                              <w:pStyle w:val="Title"/>
                              <w:spacing w:before="409" w:line="177" w:lineRule="auto"/>
                              <w:ind w:left="0" w:right="5181"/>
                              <w:rPr>
                                <w:rFonts w:ascii="Manrope" w:hAnsi="Manrope"/>
                                <w:color w:val="FFFFFF" w:themeColor="background1"/>
                                <w:spacing w:val="-34"/>
                                <w:sz w:val="44"/>
                                <w:szCs w:val="44"/>
                              </w:rPr>
                            </w:pPr>
                          </w:p>
                          <w:p w14:paraId="315EDA0A" w14:textId="61A2B389" w:rsidR="00906A8C" w:rsidRPr="003D5418" w:rsidRDefault="00906A8C" w:rsidP="00906A8C">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pacing w:val="-34"/>
                                <w:sz w:val="96"/>
                                <w:szCs w:val="96"/>
                              </w:rPr>
                              <w:br/>
                            </w:r>
                            <w:r>
                              <w:rPr>
                                <w:rFonts w:ascii="Manrope" w:hAnsi="Manrope"/>
                                <w:color w:val="FFFFFF" w:themeColor="background1"/>
                                <w:spacing w:val="-34"/>
                                <w:sz w:val="96"/>
                                <w:szCs w:val="96"/>
                              </w:rPr>
                              <w:br/>
                            </w:r>
                          </w:p>
                          <w:p w14:paraId="1EDF7DCD" w14:textId="77777777" w:rsidR="00906A8C" w:rsidRPr="003D5418" w:rsidRDefault="00906A8C" w:rsidP="00906A8C">
                            <w:pPr>
                              <w:spacing w:before="634" w:line="206" w:lineRule="auto"/>
                              <w:ind w:right="5204"/>
                              <w:rPr>
                                <w:rFonts w:ascii="Manrope" w:hAnsi="Manrope"/>
                                <w:color w:val="FFFFFF" w:themeColor="background1"/>
                                <w:sz w:val="46"/>
                              </w:rPr>
                            </w:pPr>
                          </w:p>
                          <w:p w14:paraId="7EE9DA3A" w14:textId="77777777" w:rsidR="00906A8C" w:rsidRPr="003D5418" w:rsidRDefault="00906A8C" w:rsidP="00906A8C">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7C4DD12">
                <v:stroke joinstyle="miter"/>
                <v:path gradientshapeok="t" o:connecttype="rect"/>
              </v:shapetype>
              <v:shape id="Text Box 4" style="position:absolute;left:0;text-align:left;margin-left:-6.85pt;margin-top:203.25pt;width:751.3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">
                <v:textbox>
                  <w:txbxContent>
                    <w:p w:rsidR="00F563CB" w:rsidP="00906A8C" w:rsidRDefault="00906A8C" w14:paraId="369C42F3" w14:textId="444F4A0D">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English as </w:t>
                      </w:r>
                      <w:r w:rsidR="00F563CB">
                        <w:rPr>
                          <w:rFonts w:ascii="Manrope" w:hAnsi="Manrope"/>
                          <w:color w:val="FFFFFF" w:themeColor="background1"/>
                          <w:sz w:val="96"/>
                          <w:szCs w:val="96"/>
                        </w:rPr>
                        <w:t>an Additional Language (EAL)</w:t>
                      </w:r>
                    </w:p>
                    <w:p w:rsidR="00906A8C" w:rsidP="00906A8C" w:rsidRDefault="00664396" w14:paraId="0DA50AF1" w14:textId="12387ED9">
                      <w:pPr>
                        <w:pStyle w:val="Title"/>
                        <w:spacing w:before="409" w:line="177" w:lineRule="auto"/>
                        <w:ind w:left="0" w:right="5181"/>
                        <w:rPr>
                          <w:rFonts w:ascii="Manrope" w:hAnsi="Manrope"/>
                          <w:color w:val="FFFFFF" w:themeColor="background1"/>
                          <w:spacing w:val="-34"/>
                          <w:sz w:val="44"/>
                          <w:szCs w:val="44"/>
                        </w:rPr>
                      </w:pPr>
                      <w:r>
                        <w:rPr>
                          <w:rFonts w:ascii="Manrope" w:hAnsi="Manrope"/>
                          <w:color w:val="FFFFFF" w:themeColor="background1"/>
                          <w:spacing w:val="-34"/>
                          <w:sz w:val="44"/>
                          <w:szCs w:val="44"/>
                        </w:rPr>
                        <w:t xml:space="preserve"> </w:t>
                      </w:r>
                      <w:r w:rsidR="00906A8C">
                        <w:rPr>
                          <w:rFonts w:ascii="Manrope" w:hAnsi="Manrope"/>
                          <w:color w:val="FFFFFF" w:themeColor="background1"/>
                          <w:spacing w:val="-34"/>
                          <w:sz w:val="44"/>
                          <w:szCs w:val="44"/>
                        </w:rPr>
                        <w:t>(Local Policy)</w:t>
                      </w:r>
                    </w:p>
                    <w:p w:rsidR="00664396" w:rsidP="00906A8C" w:rsidRDefault="00664396" w14:paraId="5EBD108E" w14:textId="495EC3A9">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br/>
                        <w:t xml:space="preserve">             Bankside</w:t>
                      </w:r>
                      <w:r>
                        <w:rPr>
                          <w:rFonts w:ascii="Manrope" w:hAnsi="Manrope"/>
                          <w:color w:val="FFFFFF" w:themeColor="background1"/>
                          <w:sz w:val="96"/>
                          <w:szCs w:val="96"/>
                        </w:rPr>
                        <w:br/>
                        <w:t xml:space="preserve">             College</w:t>
                      </w:r>
                    </w:p>
                    <w:p w:rsidRPr="00F563CB" w:rsidR="00664396" w:rsidP="00906A8C" w:rsidRDefault="00664396" w14:paraId="768CFC3C" w14:textId="53851252">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           </w:t>
                      </w:r>
                    </w:p>
                    <w:p w:rsidRPr="00906A8C" w:rsidR="00906A8C" w:rsidP="00906A8C" w:rsidRDefault="00906A8C" w14:paraId="23C6DD30" w14:textId="77777777">
                      <w:pPr>
                        <w:pStyle w:val="Title"/>
                        <w:spacing w:before="409" w:line="177" w:lineRule="auto"/>
                        <w:ind w:left="0" w:right="5181"/>
                        <w:rPr>
                          <w:rFonts w:ascii="Manrope" w:hAnsi="Manrope"/>
                          <w:color w:val="FFFFFF" w:themeColor="background1"/>
                          <w:spacing w:val="-34"/>
                          <w:sz w:val="44"/>
                          <w:szCs w:val="44"/>
                        </w:rPr>
                      </w:pPr>
                    </w:p>
                    <w:p w:rsidRPr="003D5418" w:rsidR="00906A8C" w:rsidP="00906A8C" w:rsidRDefault="00906A8C" w14:paraId="315EDA0A" w14:textId="61A2B389">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pacing w:val="-34"/>
                          <w:sz w:val="96"/>
                          <w:szCs w:val="96"/>
                        </w:rPr>
                        <w:br/>
                      </w:r>
                      <w:r>
                        <w:rPr>
                          <w:rFonts w:ascii="Manrope" w:hAnsi="Manrope"/>
                          <w:color w:val="FFFFFF" w:themeColor="background1"/>
                          <w:spacing w:val="-34"/>
                          <w:sz w:val="96"/>
                          <w:szCs w:val="96"/>
                        </w:rPr>
                        <w:br/>
                      </w:r>
                    </w:p>
                    <w:p w:rsidRPr="003D5418" w:rsidR="00906A8C" w:rsidP="00906A8C" w:rsidRDefault="00906A8C" w14:paraId="1EDF7DCD" w14:textId="77777777">
                      <w:pPr>
                        <w:spacing w:before="634" w:line="206" w:lineRule="auto"/>
                        <w:ind w:right="5204"/>
                        <w:rPr>
                          <w:rFonts w:ascii="Manrope" w:hAnsi="Manrope"/>
                          <w:color w:val="FFFFFF" w:themeColor="background1"/>
                          <w:sz w:val="46"/>
                        </w:rPr>
                      </w:pPr>
                    </w:p>
                    <w:p w:rsidRPr="003D5418" w:rsidR="00906A8C" w:rsidP="00906A8C" w:rsidRDefault="00906A8C" w14:paraId="7EE9DA3A" w14:textId="77777777">
                      <w:pPr>
                        <w:rPr>
                          <w:rFonts w:ascii="Manrope" w:hAnsi="Manrope"/>
                          <w:color w:val="FFFFFF" w:themeColor="background1"/>
                        </w:rPr>
                      </w:pPr>
                    </w:p>
                  </w:txbxContent>
                </v:textbox>
                <w10:wrap anchory="page"/>
                <w10:anchorlock/>
              </v:shape>
            </w:pict>
          </mc:Fallback>
        </mc:AlternateContent>
      </w:r>
      <w:r w:rsidR="0006144A">
        <w:rPr>
          <w:noProof/>
          <w:color w:val="009975"/>
        </w:rPr>
        <w:drawing>
          <wp:anchor distT="0" distB="0" distL="114300" distR="114300" simplePos="0" relativeHeight="251659264" behindDoc="0" locked="0" layoutInCell="1" allowOverlap="1" wp14:anchorId="2F9EFF0C" wp14:editId="715BD9B6">
            <wp:simplePos x="0" y="0"/>
            <wp:positionH relativeFrom="margin">
              <wp:posOffset>-771525</wp:posOffset>
            </wp:positionH>
            <wp:positionV relativeFrom="margin">
              <wp:posOffset>-1524635</wp:posOffset>
            </wp:positionV>
            <wp:extent cx="7613650" cy="10760710"/>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13650" cy="10760710"/>
                    </a:xfrm>
                    <a:prstGeom prst="rect">
                      <a:avLst/>
                    </a:prstGeom>
                  </pic:spPr>
                </pic:pic>
              </a:graphicData>
            </a:graphic>
            <wp14:sizeRelH relativeFrom="page">
              <wp14:pctWidth>0</wp14:pctWidth>
            </wp14:sizeRelH>
            <wp14:sizeRelV relativeFrom="page">
              <wp14:pctHeight>0</wp14:pctHeight>
            </wp14:sizeRelV>
          </wp:anchor>
        </w:drawing>
      </w:r>
    </w:p>
    <w:p w14:paraId="2F6F3C82" w14:textId="54BC2DEB" w:rsidR="0076532C" w:rsidRPr="00E804E4" w:rsidRDefault="00A05AD4" w:rsidP="00A50695">
      <w:pPr>
        <w:pStyle w:val="subheads4"/>
        <w:shd w:val="clear" w:color="auto" w:fill="auto"/>
      </w:pPr>
      <w:r>
        <w:rPr>
          <w:color w:val="auto"/>
        </w:rPr>
        <w:lastRenderedPageBreak/>
        <w:t xml:space="preserve">1.0 </w:t>
      </w:r>
      <w:r w:rsidR="000E7CAC">
        <w:t>INTRODUCTION</w:t>
      </w:r>
      <w:bookmarkEnd w:id="0"/>
    </w:p>
    <w:p w14:paraId="59710D49" w14:textId="77777777" w:rsidR="0076532C" w:rsidRPr="00E804E4" w:rsidRDefault="0076532C" w:rsidP="00DE302F">
      <w:pPr>
        <w:pStyle w:val="subheads4"/>
        <w:shd w:val="clear" w:color="auto" w:fill="auto"/>
        <w:rPr>
          <w:color w:val="auto"/>
        </w:rPr>
      </w:pPr>
    </w:p>
    <w:p w14:paraId="1D5F736C" w14:textId="3B90EC77" w:rsidR="00BC4C1A" w:rsidRDefault="00BC4C1A" w:rsidP="00F1599C">
      <w:pPr>
        <w:jc w:val="both"/>
        <w:rPr>
          <w:sz w:val="20"/>
        </w:rPr>
      </w:pPr>
      <w:r>
        <w:rPr>
          <w:sz w:val="20"/>
        </w:rPr>
        <w:t xml:space="preserve">At Bankside </w:t>
      </w:r>
      <w:r w:rsidR="008217EA">
        <w:rPr>
          <w:sz w:val="20"/>
        </w:rPr>
        <w:t>College</w:t>
      </w:r>
      <w:r>
        <w:rPr>
          <w:sz w:val="20"/>
        </w:rPr>
        <w:t xml:space="preserve"> we celebrate the fact that students may speak more than one language and acknowledge their ability to use a variety of community languages. </w:t>
      </w:r>
    </w:p>
    <w:p w14:paraId="144B74F8" w14:textId="77777777" w:rsidR="00BC4C1A" w:rsidRDefault="00BC4C1A" w:rsidP="00F1599C">
      <w:pPr>
        <w:jc w:val="both"/>
        <w:rPr>
          <w:sz w:val="20"/>
        </w:rPr>
      </w:pPr>
    </w:p>
    <w:p w14:paraId="11F03B39" w14:textId="3341851B" w:rsidR="00BC4C1A" w:rsidRDefault="00BC4C1A" w:rsidP="00F1599C">
      <w:pPr>
        <w:jc w:val="both"/>
        <w:rPr>
          <w:sz w:val="20"/>
        </w:rPr>
      </w:pPr>
      <w:r>
        <w:rPr>
          <w:sz w:val="20"/>
        </w:rPr>
        <w:t xml:space="preserve">In our </w:t>
      </w:r>
      <w:r w:rsidR="008217EA">
        <w:rPr>
          <w:sz w:val="20"/>
        </w:rPr>
        <w:t>college</w:t>
      </w:r>
      <w:r>
        <w:rPr>
          <w:sz w:val="20"/>
        </w:rPr>
        <w:t xml:space="preserve"> the teaching and learning, achievements, attitudes and wellbeing of all students are important. We encourage all students to achieve the highest possible standards. We do this through taking account of each child’s life experiences and needs. </w:t>
      </w:r>
    </w:p>
    <w:p w14:paraId="3A4480C4" w14:textId="77777777" w:rsidR="00BC4C1A" w:rsidRDefault="00BC4C1A" w:rsidP="00F1599C">
      <w:pPr>
        <w:jc w:val="both"/>
        <w:rPr>
          <w:sz w:val="20"/>
        </w:rPr>
      </w:pPr>
    </w:p>
    <w:p w14:paraId="0DDC26ED" w14:textId="021096D1" w:rsidR="00BC4C1A" w:rsidRDefault="00BC4C1A" w:rsidP="00F1599C">
      <w:pPr>
        <w:jc w:val="both"/>
        <w:rPr>
          <w:sz w:val="20"/>
        </w:rPr>
      </w:pPr>
      <w:r>
        <w:rPr>
          <w:sz w:val="20"/>
        </w:rPr>
        <w:t>Students who are learning English as an additional language have skills and knowledge about language similar to monolingual English-speaking students. Their ability to parti</w:t>
      </w:r>
      <w:r w:rsidR="003458C4">
        <w:rPr>
          <w:sz w:val="20"/>
        </w:rPr>
        <w:t>c</w:t>
      </w:r>
      <w:r>
        <w:rPr>
          <w:sz w:val="20"/>
        </w:rPr>
        <w:t xml:space="preserve">ipate in the full curriculum may be in advance of their communicative skills in English. </w:t>
      </w:r>
    </w:p>
    <w:p w14:paraId="13F63230" w14:textId="77777777" w:rsidR="00BC4C1A" w:rsidRDefault="00BC4C1A" w:rsidP="00F1599C">
      <w:pPr>
        <w:jc w:val="both"/>
        <w:rPr>
          <w:sz w:val="20"/>
        </w:rPr>
      </w:pPr>
    </w:p>
    <w:p w14:paraId="1F2BEA22" w14:textId="739A25A9" w:rsidR="00E4496B" w:rsidRDefault="00BC4C1A" w:rsidP="00353B75">
      <w:pPr>
        <w:jc w:val="both"/>
        <w:rPr>
          <w:sz w:val="20"/>
        </w:rPr>
      </w:pPr>
      <w:r>
        <w:rPr>
          <w:b/>
          <w:bCs/>
          <w:sz w:val="20"/>
        </w:rPr>
        <w:t xml:space="preserve">Implementation: </w:t>
      </w:r>
      <w:r>
        <w:rPr>
          <w:sz w:val="20"/>
        </w:rPr>
        <w:t xml:space="preserve">It is the responsibility of the Head Teacher to ensure that staff members are aware of and understand this policy and any subsequent revisions. </w:t>
      </w:r>
    </w:p>
    <w:p w14:paraId="50EB7F18" w14:textId="77777777" w:rsidR="00BC4C1A" w:rsidRDefault="00BC4C1A" w:rsidP="00353B75">
      <w:pPr>
        <w:jc w:val="both"/>
        <w:rPr>
          <w:sz w:val="20"/>
        </w:rPr>
      </w:pPr>
    </w:p>
    <w:p w14:paraId="0A0745BA" w14:textId="68D92DC4" w:rsidR="00BC4C1A" w:rsidRDefault="00BC4C1A" w:rsidP="00353B75">
      <w:pPr>
        <w:jc w:val="both"/>
        <w:rPr>
          <w:i/>
          <w:iCs/>
          <w:sz w:val="20"/>
        </w:rPr>
      </w:pPr>
      <w:r>
        <w:rPr>
          <w:b/>
          <w:bCs/>
          <w:sz w:val="20"/>
        </w:rPr>
        <w:t xml:space="preserve">Compliance: </w:t>
      </w:r>
      <w:r>
        <w:rPr>
          <w:sz w:val="20"/>
        </w:rPr>
        <w:t xml:space="preserve">This policy complies with all relevant regulations and other legislation as detailed in the </w:t>
      </w:r>
      <w:r>
        <w:rPr>
          <w:i/>
          <w:iCs/>
          <w:sz w:val="20"/>
        </w:rPr>
        <w:t xml:space="preserve">Compliance with Regulations &amp; Legislation Statement. </w:t>
      </w:r>
    </w:p>
    <w:p w14:paraId="05E2E8DF" w14:textId="77777777" w:rsidR="00BC4C1A" w:rsidRDefault="00BC4C1A" w:rsidP="00353B75">
      <w:pPr>
        <w:jc w:val="both"/>
        <w:rPr>
          <w:i/>
          <w:iCs/>
          <w:sz w:val="20"/>
        </w:rPr>
      </w:pPr>
    </w:p>
    <w:p w14:paraId="103A75C8" w14:textId="77777777" w:rsidR="00BC4C1A" w:rsidRPr="00BC4C1A" w:rsidRDefault="00BC4C1A" w:rsidP="00353B75">
      <w:pPr>
        <w:jc w:val="both"/>
        <w:rPr>
          <w:i/>
          <w:iCs/>
          <w:sz w:val="20"/>
        </w:rPr>
      </w:pPr>
    </w:p>
    <w:p w14:paraId="72C1CF19" w14:textId="4DE16C4F" w:rsidR="000E7CAC" w:rsidRPr="00E804E4" w:rsidRDefault="00A05AD4" w:rsidP="00A05AD4">
      <w:pPr>
        <w:pStyle w:val="Heading1"/>
        <w:pBdr>
          <w:bottom w:val="single" w:sz="4" w:space="1" w:color="F08920"/>
        </w:pBdr>
        <w:tabs>
          <w:tab w:val="left" w:pos="709"/>
        </w:tabs>
        <w:spacing w:before="0" w:after="0"/>
        <w:jc w:val="both"/>
        <w:rPr>
          <w:rFonts w:ascii="Arial" w:hAnsi="Arial" w:cs="Arial"/>
          <w:sz w:val="20"/>
          <w:szCs w:val="20"/>
        </w:rPr>
      </w:pPr>
      <w:r>
        <w:rPr>
          <w:rFonts w:ascii="Arial" w:hAnsi="Arial" w:cs="Arial"/>
          <w:sz w:val="20"/>
          <w:szCs w:val="20"/>
        </w:rPr>
        <w:t>2.0</w:t>
      </w:r>
      <w:r w:rsidR="000E7CAC" w:rsidRPr="00E804E4">
        <w:rPr>
          <w:rFonts w:ascii="Arial" w:hAnsi="Arial" w:cs="Arial"/>
          <w:sz w:val="20"/>
          <w:szCs w:val="20"/>
        </w:rPr>
        <w:tab/>
      </w:r>
      <w:r w:rsidR="00E4496B">
        <w:rPr>
          <w:rFonts w:ascii="Arial" w:hAnsi="Arial" w:cs="Arial"/>
          <w:sz w:val="20"/>
          <w:szCs w:val="20"/>
        </w:rPr>
        <w:t xml:space="preserve">AIMS OF THE POLICY </w:t>
      </w:r>
    </w:p>
    <w:p w14:paraId="1032ED7E" w14:textId="77777777" w:rsidR="000E7CAC" w:rsidRDefault="000E7CAC" w:rsidP="00353B75">
      <w:pPr>
        <w:jc w:val="both"/>
        <w:rPr>
          <w:sz w:val="20"/>
        </w:rPr>
      </w:pPr>
    </w:p>
    <w:p w14:paraId="0CCDB48C" w14:textId="79B2B47E" w:rsidR="00E4496B" w:rsidRDefault="008133B1" w:rsidP="00E4496B">
      <w:pPr>
        <w:jc w:val="both"/>
        <w:rPr>
          <w:sz w:val="20"/>
        </w:rPr>
      </w:pPr>
      <w:r w:rsidRPr="008133B1">
        <w:rPr>
          <w:sz w:val="20"/>
        </w:rPr>
        <w:t>A personalised curriculum is developed to meet the needs of individual students</w:t>
      </w:r>
      <w:r>
        <w:rPr>
          <w:sz w:val="20"/>
        </w:rPr>
        <w:t xml:space="preserve">. This </w:t>
      </w:r>
      <w:r w:rsidR="00E4496B" w:rsidRPr="00E4496B">
        <w:rPr>
          <w:sz w:val="20"/>
        </w:rPr>
        <w:t xml:space="preserve">secures entitlement for all </w:t>
      </w:r>
      <w:r w:rsidR="004027BA">
        <w:rPr>
          <w:sz w:val="20"/>
        </w:rPr>
        <w:t>students</w:t>
      </w:r>
      <w:r w:rsidR="00E4496B">
        <w:rPr>
          <w:sz w:val="20"/>
        </w:rPr>
        <w:t xml:space="preserve"> in all key stages,</w:t>
      </w:r>
      <w:r w:rsidR="00E4496B" w:rsidRPr="00E4496B">
        <w:rPr>
          <w:sz w:val="20"/>
        </w:rPr>
        <w:t xml:space="preserve"> to a number</w:t>
      </w:r>
      <w:r w:rsidR="00E4496B">
        <w:rPr>
          <w:sz w:val="20"/>
        </w:rPr>
        <w:t xml:space="preserve"> of areas of learning. It </w:t>
      </w:r>
      <w:r w:rsidR="00E4496B" w:rsidRPr="00E4496B">
        <w:rPr>
          <w:sz w:val="20"/>
        </w:rPr>
        <w:t xml:space="preserve">gives them the opportunity to develop the knowledge, understanding, skills and attitudes that are necessary for their self-fulfilment and development as responsible citizens. </w:t>
      </w:r>
    </w:p>
    <w:p w14:paraId="4A94140F" w14:textId="77777777" w:rsidR="00E4496B" w:rsidRDefault="00E4496B" w:rsidP="00E4496B">
      <w:pPr>
        <w:jc w:val="both"/>
        <w:rPr>
          <w:sz w:val="20"/>
        </w:rPr>
      </w:pPr>
    </w:p>
    <w:p w14:paraId="2DD25BF1" w14:textId="6B1538E7" w:rsidR="00E4496B" w:rsidRDefault="00E4496B" w:rsidP="00E4496B">
      <w:pPr>
        <w:jc w:val="both"/>
        <w:rPr>
          <w:sz w:val="20"/>
        </w:rPr>
      </w:pPr>
      <w:r w:rsidRPr="00E4496B">
        <w:rPr>
          <w:sz w:val="20"/>
        </w:rPr>
        <w:t xml:space="preserve">We promote the principles of fairness and justice for all through the diverse education that we provide in our </w:t>
      </w:r>
      <w:r w:rsidR="008217EA">
        <w:rPr>
          <w:sz w:val="20"/>
        </w:rPr>
        <w:t>college</w:t>
      </w:r>
      <w:r w:rsidRPr="00E4496B">
        <w:rPr>
          <w:sz w:val="20"/>
        </w:rPr>
        <w:t>.</w:t>
      </w:r>
    </w:p>
    <w:p w14:paraId="7A1DF3E1" w14:textId="77777777" w:rsidR="00E4496B" w:rsidRPr="00E4496B" w:rsidRDefault="00E4496B" w:rsidP="00E4496B">
      <w:pPr>
        <w:jc w:val="both"/>
        <w:rPr>
          <w:sz w:val="20"/>
        </w:rPr>
      </w:pPr>
    </w:p>
    <w:p w14:paraId="6A21FBF1" w14:textId="77777777" w:rsidR="00E4496B" w:rsidRDefault="00E4496B" w:rsidP="00E4496B">
      <w:pPr>
        <w:jc w:val="both"/>
        <w:rPr>
          <w:sz w:val="20"/>
        </w:rPr>
      </w:pPr>
      <w:r w:rsidRPr="00E4496B">
        <w:rPr>
          <w:sz w:val="20"/>
        </w:rPr>
        <w:t>The aim of this policy is to help ensure that we meet the full range of needs of those children who are learning English as an additional language.</w:t>
      </w:r>
    </w:p>
    <w:p w14:paraId="34CB3A79" w14:textId="77777777" w:rsidR="00E4496B" w:rsidRDefault="00E4496B" w:rsidP="00E4496B">
      <w:pPr>
        <w:jc w:val="both"/>
        <w:rPr>
          <w:sz w:val="20"/>
        </w:rPr>
      </w:pPr>
    </w:p>
    <w:p w14:paraId="738EF956" w14:textId="39B5A2CA" w:rsidR="00E4496B" w:rsidRPr="00E804E4" w:rsidRDefault="00A05AD4" w:rsidP="00A05AD4">
      <w:pPr>
        <w:pStyle w:val="Heading1"/>
        <w:pBdr>
          <w:bottom w:val="single" w:sz="4" w:space="1" w:color="F08920"/>
        </w:pBdr>
        <w:tabs>
          <w:tab w:val="left" w:pos="709"/>
        </w:tabs>
        <w:spacing w:before="0" w:after="0"/>
        <w:jc w:val="both"/>
        <w:rPr>
          <w:rFonts w:ascii="Arial" w:hAnsi="Arial" w:cs="Arial"/>
          <w:sz w:val="20"/>
          <w:szCs w:val="20"/>
        </w:rPr>
      </w:pPr>
      <w:r>
        <w:rPr>
          <w:rFonts w:ascii="Arial" w:hAnsi="Arial" w:cs="Arial"/>
          <w:sz w:val="20"/>
          <w:szCs w:val="20"/>
        </w:rPr>
        <w:t>3.0</w:t>
      </w:r>
      <w:r w:rsidR="00E4496B" w:rsidRPr="00E804E4">
        <w:rPr>
          <w:rFonts w:ascii="Arial" w:hAnsi="Arial" w:cs="Arial"/>
          <w:sz w:val="20"/>
          <w:szCs w:val="20"/>
        </w:rPr>
        <w:tab/>
      </w:r>
      <w:r w:rsidR="00E4496B">
        <w:rPr>
          <w:rFonts w:ascii="Arial" w:hAnsi="Arial" w:cs="Arial"/>
          <w:sz w:val="20"/>
          <w:szCs w:val="20"/>
        </w:rPr>
        <w:t>SUPPORTING PUPILS FOR WHOM ENGLISH IS AN ADDITIONAL LANGUAGE</w:t>
      </w:r>
    </w:p>
    <w:p w14:paraId="4F006016" w14:textId="77777777" w:rsidR="00E4496B" w:rsidRDefault="00E4496B" w:rsidP="00E4496B">
      <w:pPr>
        <w:jc w:val="both"/>
        <w:rPr>
          <w:sz w:val="20"/>
        </w:rPr>
      </w:pPr>
    </w:p>
    <w:p w14:paraId="5C7311F8" w14:textId="74F84216" w:rsidR="00E4496B" w:rsidRDefault="00E4496B" w:rsidP="00E4496B">
      <w:pPr>
        <w:jc w:val="both"/>
        <w:rPr>
          <w:sz w:val="20"/>
        </w:rPr>
      </w:pPr>
      <w:r>
        <w:rPr>
          <w:sz w:val="20"/>
        </w:rPr>
        <w:t>Prior to pupils joining Option</w:t>
      </w:r>
      <w:r w:rsidR="00760CA3">
        <w:rPr>
          <w:sz w:val="20"/>
        </w:rPr>
        <w:t xml:space="preserve">s Bankside </w:t>
      </w:r>
      <w:r w:rsidR="008217EA">
        <w:rPr>
          <w:sz w:val="20"/>
        </w:rPr>
        <w:t>College</w:t>
      </w:r>
      <w:r w:rsidR="00DB5717">
        <w:rPr>
          <w:sz w:val="20"/>
        </w:rPr>
        <w:t>,</w:t>
      </w:r>
      <w:r w:rsidR="00760CA3">
        <w:rPr>
          <w:sz w:val="20"/>
        </w:rPr>
        <w:t xml:space="preserve"> </w:t>
      </w:r>
      <w:r>
        <w:rPr>
          <w:sz w:val="20"/>
        </w:rPr>
        <w:t xml:space="preserve">a full comprehensive assessment of needs and aptitudes is carried out. The findings from these assessments are used to inform planning for learning and identify where specific support is needed. </w:t>
      </w:r>
    </w:p>
    <w:p w14:paraId="4585391A" w14:textId="77777777" w:rsidR="00E4496B" w:rsidRDefault="00E4496B" w:rsidP="00E4496B">
      <w:pPr>
        <w:jc w:val="both"/>
        <w:rPr>
          <w:sz w:val="20"/>
        </w:rPr>
      </w:pPr>
    </w:p>
    <w:p w14:paraId="22EC6467" w14:textId="406F8D57" w:rsidR="00E4496B" w:rsidRDefault="00DB5717" w:rsidP="00E4496B">
      <w:pPr>
        <w:jc w:val="both"/>
        <w:rPr>
          <w:sz w:val="20"/>
        </w:rPr>
      </w:pPr>
      <w:r>
        <w:rPr>
          <w:sz w:val="20"/>
        </w:rPr>
        <w:t xml:space="preserve">At Bankside </w:t>
      </w:r>
      <w:r w:rsidR="008217EA">
        <w:rPr>
          <w:sz w:val="20"/>
        </w:rPr>
        <w:t>College</w:t>
      </w:r>
      <w:r w:rsidR="00E4496B">
        <w:rPr>
          <w:sz w:val="20"/>
        </w:rPr>
        <w:t>,</w:t>
      </w:r>
      <w:r w:rsidR="00E4496B" w:rsidRPr="00E4496B">
        <w:rPr>
          <w:sz w:val="20"/>
        </w:rPr>
        <w:t xml:space="preserve"> teachers </w:t>
      </w:r>
      <w:r w:rsidR="00E4496B">
        <w:rPr>
          <w:sz w:val="20"/>
        </w:rPr>
        <w:t xml:space="preserve">and teaching assistants </w:t>
      </w:r>
      <w:proofErr w:type="gramStart"/>
      <w:r w:rsidR="00E4496B" w:rsidRPr="00E4496B">
        <w:rPr>
          <w:sz w:val="20"/>
        </w:rPr>
        <w:t>take action</w:t>
      </w:r>
      <w:proofErr w:type="gramEnd"/>
      <w:r w:rsidR="00E4496B" w:rsidRPr="00E4496B">
        <w:rPr>
          <w:sz w:val="20"/>
        </w:rPr>
        <w:t xml:space="preserve"> to help </w:t>
      </w:r>
      <w:r w:rsidR="00E4496B">
        <w:rPr>
          <w:sz w:val="20"/>
        </w:rPr>
        <w:t>pupils</w:t>
      </w:r>
      <w:r w:rsidR="00E4496B" w:rsidRPr="00E4496B">
        <w:rPr>
          <w:sz w:val="20"/>
        </w:rPr>
        <w:t xml:space="preserve"> who are learning English as an addit</w:t>
      </w:r>
      <w:r w:rsidR="00E4496B">
        <w:rPr>
          <w:sz w:val="20"/>
        </w:rPr>
        <w:t>ional language by various means:</w:t>
      </w:r>
    </w:p>
    <w:p w14:paraId="61D4819B" w14:textId="77777777" w:rsidR="00E4496B" w:rsidRPr="00E4496B" w:rsidRDefault="00E4496B" w:rsidP="00E4496B">
      <w:pPr>
        <w:jc w:val="both"/>
        <w:rPr>
          <w:sz w:val="20"/>
        </w:rPr>
      </w:pPr>
    </w:p>
    <w:p w14:paraId="307D0E5F" w14:textId="77777777" w:rsidR="00E4496B" w:rsidRDefault="00E4496B" w:rsidP="00E4496B">
      <w:pPr>
        <w:jc w:val="both"/>
        <w:rPr>
          <w:b/>
          <w:sz w:val="20"/>
          <w:u w:val="single"/>
        </w:rPr>
      </w:pPr>
      <w:r w:rsidRPr="00E4496B">
        <w:rPr>
          <w:b/>
          <w:sz w:val="20"/>
          <w:u w:val="single"/>
        </w:rPr>
        <w:t>Developing their spoken and written English by:</w:t>
      </w:r>
    </w:p>
    <w:p w14:paraId="489D1E0A" w14:textId="77777777" w:rsidR="00E4496B" w:rsidRPr="00E4496B" w:rsidRDefault="00E4496B" w:rsidP="00E4496B">
      <w:pPr>
        <w:jc w:val="both"/>
        <w:rPr>
          <w:b/>
          <w:sz w:val="20"/>
          <w:u w:val="single"/>
        </w:rPr>
      </w:pPr>
    </w:p>
    <w:p w14:paraId="4E964311" w14:textId="77777777" w:rsidR="00E4496B" w:rsidRDefault="00E4496B" w:rsidP="00E4496B">
      <w:pPr>
        <w:numPr>
          <w:ilvl w:val="0"/>
          <w:numId w:val="7"/>
        </w:numPr>
        <w:jc w:val="both"/>
        <w:rPr>
          <w:sz w:val="20"/>
        </w:rPr>
      </w:pPr>
      <w:r w:rsidRPr="00E4496B">
        <w:rPr>
          <w:sz w:val="20"/>
        </w:rPr>
        <w:t xml:space="preserve">ensuring that vocabulary work covers the technical as well as the everyday meaning of key words, metaphors and idioms; </w:t>
      </w:r>
    </w:p>
    <w:p w14:paraId="7597D06B" w14:textId="77777777" w:rsidR="007E2344" w:rsidRPr="00E4496B" w:rsidRDefault="007E2344" w:rsidP="00E4496B">
      <w:pPr>
        <w:numPr>
          <w:ilvl w:val="0"/>
          <w:numId w:val="7"/>
        </w:numPr>
        <w:jc w:val="both"/>
        <w:rPr>
          <w:sz w:val="20"/>
        </w:rPr>
      </w:pPr>
      <w:r>
        <w:rPr>
          <w:sz w:val="20"/>
        </w:rPr>
        <w:t xml:space="preserve">providing many opportunities to review, revise, repeat and relearn key words and phrases to secure learning </w:t>
      </w:r>
    </w:p>
    <w:p w14:paraId="5C2392A1" w14:textId="148C0054" w:rsidR="00E4496B" w:rsidRPr="00E4496B" w:rsidRDefault="007E2344" w:rsidP="00E4496B">
      <w:pPr>
        <w:numPr>
          <w:ilvl w:val="0"/>
          <w:numId w:val="7"/>
        </w:numPr>
        <w:jc w:val="both"/>
        <w:rPr>
          <w:sz w:val="20"/>
        </w:rPr>
      </w:pPr>
      <w:r>
        <w:rPr>
          <w:sz w:val="20"/>
        </w:rPr>
        <w:t xml:space="preserve">displaying key vocabulary around the </w:t>
      </w:r>
      <w:r w:rsidR="008217EA">
        <w:rPr>
          <w:sz w:val="20"/>
        </w:rPr>
        <w:t>college</w:t>
      </w:r>
      <w:r>
        <w:rPr>
          <w:sz w:val="20"/>
        </w:rPr>
        <w:t xml:space="preserve">, this includes labelling of everyday items to develop recognition of letter formation and match to sounds </w:t>
      </w:r>
    </w:p>
    <w:p w14:paraId="5BBD0AC5" w14:textId="77777777" w:rsidR="00E4496B" w:rsidRPr="00E4496B" w:rsidRDefault="00E4496B" w:rsidP="00E4496B">
      <w:pPr>
        <w:numPr>
          <w:ilvl w:val="0"/>
          <w:numId w:val="7"/>
        </w:numPr>
        <w:jc w:val="both"/>
        <w:rPr>
          <w:sz w:val="20"/>
        </w:rPr>
      </w:pPr>
      <w:r w:rsidRPr="00E4496B">
        <w:rPr>
          <w:sz w:val="20"/>
        </w:rPr>
        <w:t xml:space="preserve">explaining how speaking and writing in English are structured for different purposes across a range of subjects; </w:t>
      </w:r>
    </w:p>
    <w:p w14:paraId="7E531110" w14:textId="77777777" w:rsidR="00E4496B" w:rsidRDefault="00E4496B" w:rsidP="00E4496B">
      <w:pPr>
        <w:numPr>
          <w:ilvl w:val="0"/>
          <w:numId w:val="7"/>
        </w:numPr>
        <w:jc w:val="both"/>
        <w:rPr>
          <w:sz w:val="20"/>
        </w:rPr>
      </w:pPr>
      <w:r w:rsidRPr="00E4496B">
        <w:rPr>
          <w:sz w:val="20"/>
        </w:rPr>
        <w:t xml:space="preserve">providing a range of reading materials that highlight the different ways in which English is used; </w:t>
      </w:r>
    </w:p>
    <w:p w14:paraId="53C2896C" w14:textId="77777777" w:rsidR="007E2344" w:rsidRPr="00AF6954" w:rsidRDefault="007E2344" w:rsidP="00E4496B">
      <w:pPr>
        <w:numPr>
          <w:ilvl w:val="0"/>
          <w:numId w:val="7"/>
        </w:numPr>
        <w:jc w:val="both"/>
        <w:rPr>
          <w:sz w:val="20"/>
        </w:rPr>
      </w:pPr>
      <w:r>
        <w:rPr>
          <w:sz w:val="20"/>
        </w:rPr>
        <w:lastRenderedPageBreak/>
        <w:t xml:space="preserve">matching reading materials to letter sounds to support early reading so that pupils are able to make links in their learning </w:t>
      </w:r>
    </w:p>
    <w:p w14:paraId="691EE2C0" w14:textId="52563691" w:rsidR="00187B78" w:rsidRPr="00AF6954" w:rsidRDefault="00187B78" w:rsidP="00E4496B">
      <w:pPr>
        <w:numPr>
          <w:ilvl w:val="0"/>
          <w:numId w:val="7"/>
        </w:numPr>
        <w:jc w:val="both"/>
        <w:rPr>
          <w:sz w:val="20"/>
        </w:rPr>
      </w:pPr>
      <w:r w:rsidRPr="00AF6954">
        <w:rPr>
          <w:sz w:val="20"/>
        </w:rPr>
        <w:t>Additional support in segmenting and blending</w:t>
      </w:r>
      <w:r w:rsidR="0045655B">
        <w:rPr>
          <w:sz w:val="20"/>
        </w:rPr>
        <w:t xml:space="preserve"> of letter sounds</w:t>
      </w:r>
      <w:r w:rsidRPr="00AF6954">
        <w:rPr>
          <w:sz w:val="20"/>
        </w:rPr>
        <w:t xml:space="preserve"> provided within lessons and guided reading sessions</w:t>
      </w:r>
    </w:p>
    <w:p w14:paraId="60EDDCE1" w14:textId="77777777" w:rsidR="00187B78" w:rsidRPr="00AF6954" w:rsidRDefault="00187B78" w:rsidP="00E4496B">
      <w:pPr>
        <w:numPr>
          <w:ilvl w:val="0"/>
          <w:numId w:val="7"/>
        </w:numPr>
        <w:jc w:val="both"/>
        <w:rPr>
          <w:sz w:val="20"/>
        </w:rPr>
      </w:pPr>
      <w:r w:rsidRPr="00AF6954">
        <w:rPr>
          <w:sz w:val="20"/>
        </w:rPr>
        <w:t>access to a range of texts from different cultures</w:t>
      </w:r>
    </w:p>
    <w:p w14:paraId="203F8A9E" w14:textId="77777777" w:rsidR="00187B78" w:rsidRPr="00AF6954" w:rsidRDefault="00187B78" w:rsidP="00E4496B">
      <w:pPr>
        <w:numPr>
          <w:ilvl w:val="0"/>
          <w:numId w:val="7"/>
        </w:numPr>
        <w:jc w:val="both"/>
        <w:rPr>
          <w:sz w:val="20"/>
        </w:rPr>
      </w:pPr>
      <w:r w:rsidRPr="00AF6954">
        <w:rPr>
          <w:sz w:val="20"/>
        </w:rPr>
        <w:t xml:space="preserve">celebration of events from around the world, exploring cultural identities </w:t>
      </w:r>
    </w:p>
    <w:p w14:paraId="40B591EF" w14:textId="77777777" w:rsidR="00187B78" w:rsidRPr="00AF6954" w:rsidRDefault="00187B78" w:rsidP="00E4496B">
      <w:pPr>
        <w:numPr>
          <w:ilvl w:val="0"/>
          <w:numId w:val="7"/>
        </w:numPr>
        <w:jc w:val="both"/>
        <w:rPr>
          <w:sz w:val="20"/>
        </w:rPr>
      </w:pPr>
      <w:r w:rsidRPr="00AF6954">
        <w:rPr>
          <w:sz w:val="20"/>
        </w:rPr>
        <w:t>focused intervention work for pupils needing support in specific areas</w:t>
      </w:r>
    </w:p>
    <w:p w14:paraId="10AC630E" w14:textId="77777777" w:rsidR="00E4496B" w:rsidRPr="00AF6954" w:rsidRDefault="00E4496B" w:rsidP="00E4496B">
      <w:pPr>
        <w:numPr>
          <w:ilvl w:val="0"/>
          <w:numId w:val="7"/>
        </w:numPr>
        <w:jc w:val="both"/>
        <w:rPr>
          <w:sz w:val="20"/>
        </w:rPr>
      </w:pPr>
      <w:r w:rsidRPr="00AF6954">
        <w:rPr>
          <w:sz w:val="20"/>
        </w:rPr>
        <w:t xml:space="preserve">ensuring that there are effective opportunities for talking, and that talking is used to support writing; </w:t>
      </w:r>
    </w:p>
    <w:p w14:paraId="4060D2C6" w14:textId="42B7F80A" w:rsidR="00E4496B" w:rsidRPr="00AF6954" w:rsidRDefault="00E4496B" w:rsidP="00E4496B">
      <w:pPr>
        <w:numPr>
          <w:ilvl w:val="0"/>
          <w:numId w:val="7"/>
        </w:numPr>
        <w:jc w:val="both"/>
        <w:rPr>
          <w:sz w:val="20"/>
        </w:rPr>
      </w:pPr>
      <w:r w:rsidRPr="00AF6954">
        <w:rPr>
          <w:sz w:val="20"/>
        </w:rPr>
        <w:t xml:space="preserve">encouraging </w:t>
      </w:r>
      <w:r w:rsidR="004027BA">
        <w:rPr>
          <w:sz w:val="20"/>
        </w:rPr>
        <w:t>students</w:t>
      </w:r>
      <w:r w:rsidRPr="00AF6954">
        <w:rPr>
          <w:sz w:val="20"/>
        </w:rPr>
        <w:t xml:space="preserve"> to transfer their knowledge, skills and understanding of one language to another; </w:t>
      </w:r>
    </w:p>
    <w:p w14:paraId="5D82C2BB" w14:textId="46C234AB" w:rsidR="00E4496B" w:rsidRDefault="00E4496B" w:rsidP="00E4496B">
      <w:pPr>
        <w:numPr>
          <w:ilvl w:val="0"/>
          <w:numId w:val="7"/>
        </w:numPr>
        <w:jc w:val="both"/>
        <w:rPr>
          <w:sz w:val="20"/>
        </w:rPr>
      </w:pPr>
      <w:r w:rsidRPr="00AF6954">
        <w:rPr>
          <w:sz w:val="20"/>
        </w:rPr>
        <w:t xml:space="preserve">building on </w:t>
      </w:r>
      <w:r w:rsidR="004027BA">
        <w:rPr>
          <w:sz w:val="20"/>
        </w:rPr>
        <w:t>student’</w:t>
      </w:r>
      <w:r w:rsidRPr="00AF6954">
        <w:rPr>
          <w:sz w:val="20"/>
        </w:rPr>
        <w:t xml:space="preserve">s experiences of language </w:t>
      </w:r>
      <w:r w:rsidRPr="00E4496B">
        <w:rPr>
          <w:sz w:val="20"/>
        </w:rPr>
        <w:t xml:space="preserve">at home and in the wider community, so that their developing uses of English and other languages support one another; </w:t>
      </w:r>
    </w:p>
    <w:p w14:paraId="7C7560BD" w14:textId="77777777" w:rsidR="007E2344" w:rsidRPr="00E4496B" w:rsidRDefault="007E2344" w:rsidP="007E2344">
      <w:pPr>
        <w:ind w:left="720"/>
        <w:jc w:val="both"/>
        <w:rPr>
          <w:sz w:val="20"/>
        </w:rPr>
      </w:pPr>
    </w:p>
    <w:p w14:paraId="3E0D2693" w14:textId="77777777" w:rsidR="00E4496B" w:rsidRPr="007E2344" w:rsidRDefault="00E4496B" w:rsidP="00E4496B">
      <w:pPr>
        <w:jc w:val="both"/>
        <w:rPr>
          <w:b/>
          <w:sz w:val="20"/>
          <w:u w:val="single"/>
        </w:rPr>
      </w:pPr>
      <w:r w:rsidRPr="007E2344">
        <w:rPr>
          <w:b/>
          <w:sz w:val="20"/>
          <w:u w:val="single"/>
        </w:rPr>
        <w:t>Ensuring access to the curriculum and to assessment by:</w:t>
      </w:r>
    </w:p>
    <w:p w14:paraId="198DAF3E" w14:textId="77777777" w:rsidR="007E2344" w:rsidRPr="00E4496B" w:rsidRDefault="007E2344" w:rsidP="00E4496B">
      <w:pPr>
        <w:jc w:val="both"/>
        <w:rPr>
          <w:sz w:val="20"/>
        </w:rPr>
      </w:pPr>
    </w:p>
    <w:p w14:paraId="6B88AF31" w14:textId="77777777" w:rsidR="00E4496B" w:rsidRDefault="00E4496B" w:rsidP="00E4496B">
      <w:pPr>
        <w:numPr>
          <w:ilvl w:val="0"/>
          <w:numId w:val="8"/>
        </w:numPr>
        <w:jc w:val="both"/>
        <w:rPr>
          <w:sz w:val="20"/>
        </w:rPr>
      </w:pPr>
      <w:r w:rsidRPr="00E4496B">
        <w:rPr>
          <w:sz w:val="20"/>
        </w:rPr>
        <w:t xml:space="preserve">using accessible texts and materials that suit children’s ages and levels of learning; </w:t>
      </w:r>
    </w:p>
    <w:p w14:paraId="75B5EA8D" w14:textId="77777777" w:rsidR="007E2344" w:rsidRPr="00E4496B" w:rsidRDefault="007E2344" w:rsidP="00E4496B">
      <w:pPr>
        <w:numPr>
          <w:ilvl w:val="0"/>
          <w:numId w:val="8"/>
        </w:numPr>
        <w:jc w:val="both"/>
        <w:rPr>
          <w:sz w:val="20"/>
        </w:rPr>
      </w:pPr>
      <w:r>
        <w:rPr>
          <w:sz w:val="20"/>
        </w:rPr>
        <w:t xml:space="preserve">making sure resources are matched to needs and aptitudes of pupils </w:t>
      </w:r>
    </w:p>
    <w:p w14:paraId="5EF417E2" w14:textId="77777777" w:rsidR="00E4496B" w:rsidRPr="007E2344" w:rsidRDefault="00E4496B" w:rsidP="007E2344">
      <w:pPr>
        <w:numPr>
          <w:ilvl w:val="0"/>
          <w:numId w:val="8"/>
        </w:numPr>
        <w:jc w:val="both"/>
        <w:rPr>
          <w:sz w:val="20"/>
        </w:rPr>
      </w:pPr>
      <w:r w:rsidRPr="00E4496B">
        <w:rPr>
          <w:sz w:val="20"/>
        </w:rPr>
        <w:t>providing support through ICT, video or audio materials, dictionaries and trans</w:t>
      </w:r>
      <w:r w:rsidR="007E2344">
        <w:rPr>
          <w:sz w:val="20"/>
        </w:rPr>
        <w:t xml:space="preserve">lators and readers </w:t>
      </w:r>
    </w:p>
    <w:p w14:paraId="55453242" w14:textId="77777777" w:rsidR="00E4496B" w:rsidRDefault="00E4496B" w:rsidP="00E4496B">
      <w:pPr>
        <w:numPr>
          <w:ilvl w:val="0"/>
          <w:numId w:val="8"/>
        </w:numPr>
        <w:jc w:val="both"/>
        <w:rPr>
          <w:sz w:val="20"/>
        </w:rPr>
      </w:pPr>
      <w:r w:rsidRPr="00E4496B">
        <w:rPr>
          <w:sz w:val="20"/>
        </w:rPr>
        <w:t xml:space="preserve">setting targets in literacy for targeted children </w:t>
      </w:r>
    </w:p>
    <w:p w14:paraId="5AA6032A" w14:textId="77777777" w:rsidR="007E2344" w:rsidRPr="00E4496B" w:rsidRDefault="007E2344" w:rsidP="007E2344">
      <w:pPr>
        <w:jc w:val="both"/>
        <w:rPr>
          <w:sz w:val="20"/>
        </w:rPr>
      </w:pPr>
    </w:p>
    <w:p w14:paraId="2DD43F65" w14:textId="77777777" w:rsidR="00E4496B" w:rsidRPr="007E2344" w:rsidRDefault="00E4496B" w:rsidP="00E4496B">
      <w:pPr>
        <w:jc w:val="both"/>
        <w:rPr>
          <w:b/>
          <w:bCs/>
          <w:sz w:val="20"/>
          <w:u w:val="single"/>
        </w:rPr>
      </w:pPr>
      <w:r w:rsidRPr="007E2344">
        <w:rPr>
          <w:b/>
          <w:bCs/>
          <w:sz w:val="20"/>
          <w:u w:val="single"/>
        </w:rPr>
        <w:t xml:space="preserve">Curriculum access </w:t>
      </w:r>
    </w:p>
    <w:p w14:paraId="4290D710" w14:textId="77777777" w:rsidR="007E2344" w:rsidRPr="00E4496B" w:rsidRDefault="007E2344" w:rsidP="00E4496B">
      <w:pPr>
        <w:jc w:val="both"/>
        <w:rPr>
          <w:sz w:val="20"/>
        </w:rPr>
      </w:pPr>
    </w:p>
    <w:p w14:paraId="4FFEB902" w14:textId="48183B97" w:rsidR="007E2344" w:rsidRPr="006B3AC2" w:rsidRDefault="00E4496B" w:rsidP="00E4496B">
      <w:pPr>
        <w:jc w:val="both"/>
        <w:rPr>
          <w:sz w:val="20"/>
        </w:rPr>
      </w:pPr>
      <w:r w:rsidRPr="006B3AC2">
        <w:rPr>
          <w:sz w:val="20"/>
        </w:rPr>
        <w:t xml:space="preserve">All </w:t>
      </w:r>
      <w:r w:rsidR="004027BA" w:rsidRPr="006B3AC2">
        <w:rPr>
          <w:sz w:val="20"/>
        </w:rPr>
        <w:t>students</w:t>
      </w:r>
      <w:r w:rsidRPr="006B3AC2">
        <w:rPr>
          <w:sz w:val="20"/>
        </w:rPr>
        <w:t xml:space="preserve"> at</w:t>
      </w:r>
      <w:r w:rsidR="00760CA3" w:rsidRPr="006B3AC2">
        <w:rPr>
          <w:sz w:val="20"/>
        </w:rPr>
        <w:t xml:space="preserve"> Options </w:t>
      </w:r>
      <w:r w:rsidR="00D341AD">
        <w:rPr>
          <w:sz w:val="20"/>
        </w:rPr>
        <w:t xml:space="preserve">Bankside </w:t>
      </w:r>
      <w:r w:rsidR="008217EA">
        <w:rPr>
          <w:sz w:val="20"/>
        </w:rPr>
        <w:t>College</w:t>
      </w:r>
      <w:r w:rsidR="00760CA3" w:rsidRPr="006B3AC2">
        <w:rPr>
          <w:sz w:val="20"/>
        </w:rPr>
        <w:t xml:space="preserve"> </w:t>
      </w:r>
      <w:r w:rsidRPr="006B3AC2">
        <w:rPr>
          <w:sz w:val="20"/>
        </w:rPr>
        <w:t>follow</w:t>
      </w:r>
      <w:r w:rsidR="006B3AC2" w:rsidRPr="006B3AC2">
        <w:rPr>
          <w:sz w:val="20"/>
        </w:rPr>
        <w:t xml:space="preserve"> a personalised curriculum is developed to meet the needs of individual students.</w:t>
      </w:r>
    </w:p>
    <w:p w14:paraId="798CBDA5" w14:textId="77777777" w:rsidR="006B3AC2" w:rsidRPr="006B3AC2" w:rsidRDefault="006B3AC2" w:rsidP="00E4496B">
      <w:pPr>
        <w:jc w:val="both"/>
        <w:rPr>
          <w:sz w:val="20"/>
        </w:rPr>
      </w:pPr>
    </w:p>
    <w:p w14:paraId="7A0C7257" w14:textId="1305DAA2" w:rsidR="00E4496B" w:rsidRDefault="004027BA" w:rsidP="00E4496B">
      <w:pPr>
        <w:jc w:val="both"/>
        <w:rPr>
          <w:sz w:val="20"/>
        </w:rPr>
      </w:pPr>
      <w:r>
        <w:rPr>
          <w:sz w:val="20"/>
        </w:rPr>
        <w:t>Students</w:t>
      </w:r>
      <w:r w:rsidR="00E4496B" w:rsidRPr="00E4496B">
        <w:rPr>
          <w:sz w:val="20"/>
        </w:rPr>
        <w:t xml:space="preserve"> with English as an additional language do not produce separate work, unless within a focused target intervention group.</w:t>
      </w:r>
    </w:p>
    <w:p w14:paraId="4A8B7408" w14:textId="77777777" w:rsidR="007E2344" w:rsidRPr="00E4496B" w:rsidRDefault="007E2344" w:rsidP="00E4496B">
      <w:pPr>
        <w:jc w:val="both"/>
        <w:rPr>
          <w:sz w:val="20"/>
        </w:rPr>
      </w:pPr>
    </w:p>
    <w:p w14:paraId="62EF3DA2" w14:textId="28184C9D" w:rsidR="00E4496B" w:rsidRPr="00E4496B" w:rsidRDefault="007E2344" w:rsidP="00E4496B">
      <w:pPr>
        <w:jc w:val="both"/>
        <w:rPr>
          <w:sz w:val="20"/>
        </w:rPr>
      </w:pPr>
      <w:r>
        <w:rPr>
          <w:sz w:val="20"/>
        </w:rPr>
        <w:t xml:space="preserve">We </w:t>
      </w:r>
      <w:r w:rsidR="00DB5717">
        <w:rPr>
          <w:sz w:val="20"/>
        </w:rPr>
        <w:t xml:space="preserve">can facilitate </w:t>
      </w:r>
      <w:r>
        <w:rPr>
          <w:sz w:val="20"/>
        </w:rPr>
        <w:t xml:space="preserve">additional support for EAL pupils. This may involve the </w:t>
      </w:r>
      <w:r w:rsidR="007F188C">
        <w:rPr>
          <w:sz w:val="20"/>
        </w:rPr>
        <w:t xml:space="preserve">receiving one to one support or small group work. </w:t>
      </w:r>
      <w:r>
        <w:rPr>
          <w:sz w:val="20"/>
        </w:rPr>
        <w:t xml:space="preserve"> </w:t>
      </w:r>
    </w:p>
    <w:p w14:paraId="0F1C4AD1" w14:textId="77777777" w:rsidR="007F188C" w:rsidRDefault="007F188C" w:rsidP="00E4496B">
      <w:pPr>
        <w:jc w:val="both"/>
        <w:rPr>
          <w:sz w:val="20"/>
        </w:rPr>
      </w:pPr>
    </w:p>
    <w:p w14:paraId="4B6EFB08" w14:textId="666648C6" w:rsidR="00E4496B" w:rsidRPr="00E4496B" w:rsidRDefault="00E4496B" w:rsidP="00E4496B">
      <w:pPr>
        <w:jc w:val="both"/>
        <w:rPr>
          <w:sz w:val="20"/>
        </w:rPr>
      </w:pPr>
      <w:r w:rsidRPr="00E4496B">
        <w:rPr>
          <w:sz w:val="20"/>
        </w:rPr>
        <w:t xml:space="preserve">The </w:t>
      </w:r>
      <w:r w:rsidR="00B37F07" w:rsidRPr="004027BA">
        <w:rPr>
          <w:sz w:val="20"/>
        </w:rPr>
        <w:t>curriculum</w:t>
      </w:r>
      <w:r w:rsidR="00B37F07" w:rsidRPr="004027BA">
        <w:rPr>
          <w:color w:val="FF0000"/>
          <w:sz w:val="20"/>
        </w:rPr>
        <w:t xml:space="preserve"> </w:t>
      </w:r>
      <w:r w:rsidRPr="004027BA">
        <w:rPr>
          <w:sz w:val="20"/>
        </w:rPr>
        <w:t>h</w:t>
      </w:r>
      <w:r w:rsidRPr="00E4496B">
        <w:rPr>
          <w:sz w:val="20"/>
        </w:rPr>
        <w:t xml:space="preserve">elps </w:t>
      </w:r>
      <w:r w:rsidR="004027BA">
        <w:rPr>
          <w:sz w:val="20"/>
        </w:rPr>
        <w:t>students</w:t>
      </w:r>
      <w:r w:rsidRPr="00E4496B">
        <w:rPr>
          <w:sz w:val="20"/>
        </w:rPr>
        <w:t xml:space="preserve"> learning English as an additional language by:</w:t>
      </w:r>
    </w:p>
    <w:p w14:paraId="7BA14A34" w14:textId="7BF2A541" w:rsidR="00E4496B" w:rsidRPr="00E4496B" w:rsidRDefault="00E4496B" w:rsidP="00E4496B">
      <w:pPr>
        <w:numPr>
          <w:ilvl w:val="0"/>
          <w:numId w:val="9"/>
        </w:numPr>
        <w:jc w:val="both"/>
        <w:rPr>
          <w:sz w:val="20"/>
        </w:rPr>
      </w:pPr>
      <w:r w:rsidRPr="00E4496B">
        <w:rPr>
          <w:sz w:val="20"/>
        </w:rPr>
        <w:t xml:space="preserve">building on </w:t>
      </w:r>
      <w:r w:rsidR="004027BA">
        <w:rPr>
          <w:sz w:val="20"/>
        </w:rPr>
        <w:t>their</w:t>
      </w:r>
      <w:r w:rsidRPr="00E4496B">
        <w:rPr>
          <w:sz w:val="20"/>
        </w:rPr>
        <w:t xml:space="preserve"> experiences of language at home and in the wider community, so that their developing uses of English and of other languages support one another; </w:t>
      </w:r>
    </w:p>
    <w:p w14:paraId="75A8A719" w14:textId="2DB7A96C" w:rsidR="00E4496B" w:rsidRPr="00E4496B" w:rsidRDefault="00E4496B" w:rsidP="00E4496B">
      <w:pPr>
        <w:numPr>
          <w:ilvl w:val="0"/>
          <w:numId w:val="9"/>
        </w:numPr>
        <w:jc w:val="both"/>
        <w:rPr>
          <w:sz w:val="20"/>
        </w:rPr>
      </w:pPr>
      <w:r w:rsidRPr="00E4496B">
        <w:rPr>
          <w:sz w:val="20"/>
        </w:rPr>
        <w:t xml:space="preserve">providing a range of opportunities for </w:t>
      </w:r>
      <w:r w:rsidR="004027BA">
        <w:rPr>
          <w:sz w:val="20"/>
        </w:rPr>
        <w:t>students</w:t>
      </w:r>
      <w:r w:rsidRPr="00E4496B">
        <w:rPr>
          <w:sz w:val="20"/>
        </w:rPr>
        <w:t xml:space="preserve"> to engage in speaking and listening activities in English with peers and adults; </w:t>
      </w:r>
    </w:p>
    <w:p w14:paraId="621F4DCF" w14:textId="77777777" w:rsidR="007F188C" w:rsidRDefault="007F188C" w:rsidP="00E4496B">
      <w:pPr>
        <w:jc w:val="both"/>
        <w:rPr>
          <w:sz w:val="20"/>
        </w:rPr>
      </w:pPr>
    </w:p>
    <w:p w14:paraId="65F8F568" w14:textId="77777777" w:rsidR="00E4496B" w:rsidRPr="007F188C" w:rsidRDefault="00E4496B" w:rsidP="00E4496B">
      <w:pPr>
        <w:jc w:val="both"/>
        <w:rPr>
          <w:b/>
          <w:bCs/>
          <w:sz w:val="20"/>
          <w:u w:val="single"/>
        </w:rPr>
      </w:pPr>
      <w:r w:rsidRPr="007F188C">
        <w:rPr>
          <w:b/>
          <w:bCs/>
          <w:sz w:val="20"/>
          <w:u w:val="single"/>
        </w:rPr>
        <w:t xml:space="preserve">Assessment </w:t>
      </w:r>
    </w:p>
    <w:p w14:paraId="1AEB969D" w14:textId="77777777" w:rsidR="007F188C" w:rsidRPr="00E4496B" w:rsidRDefault="007F188C" w:rsidP="00E4496B">
      <w:pPr>
        <w:jc w:val="both"/>
        <w:rPr>
          <w:sz w:val="20"/>
        </w:rPr>
      </w:pPr>
    </w:p>
    <w:p w14:paraId="39557903" w14:textId="33E10497" w:rsidR="00DB5717" w:rsidRDefault="007F188C" w:rsidP="00E4496B">
      <w:pPr>
        <w:jc w:val="both"/>
        <w:rPr>
          <w:sz w:val="20"/>
        </w:rPr>
      </w:pPr>
      <w:r>
        <w:rPr>
          <w:sz w:val="20"/>
        </w:rPr>
        <w:t xml:space="preserve">All pupils at Options </w:t>
      </w:r>
      <w:r w:rsidR="00D341AD">
        <w:rPr>
          <w:sz w:val="20"/>
        </w:rPr>
        <w:t xml:space="preserve">Bankside </w:t>
      </w:r>
      <w:r w:rsidR="008217EA">
        <w:rPr>
          <w:sz w:val="20"/>
        </w:rPr>
        <w:t xml:space="preserve">College </w:t>
      </w:r>
      <w:r>
        <w:rPr>
          <w:sz w:val="20"/>
        </w:rPr>
        <w:t>have special educational needs and/or disabilities (SEND)</w:t>
      </w:r>
      <w:r w:rsidR="00DB5717">
        <w:rPr>
          <w:sz w:val="20"/>
        </w:rPr>
        <w:t xml:space="preserve"> and will have an </w:t>
      </w:r>
      <w:proofErr w:type="gramStart"/>
      <w:r w:rsidR="00DB5717">
        <w:rPr>
          <w:sz w:val="20"/>
        </w:rPr>
        <w:t xml:space="preserve">EHCP </w:t>
      </w:r>
      <w:r>
        <w:rPr>
          <w:sz w:val="20"/>
        </w:rPr>
        <w:t>.</w:t>
      </w:r>
      <w:proofErr w:type="gramEnd"/>
      <w:r>
        <w:rPr>
          <w:sz w:val="20"/>
        </w:rPr>
        <w:t xml:space="preserve"> </w:t>
      </w:r>
      <w:r w:rsidR="00DB5717">
        <w:rPr>
          <w:sz w:val="20"/>
        </w:rPr>
        <w:t>This outlines their EHCP targets, along with any intervention required and supporting strategies. Progress towards targets is reviewed on a termly basis usually involving paren</w:t>
      </w:r>
      <w:r w:rsidR="003458C4">
        <w:rPr>
          <w:sz w:val="20"/>
        </w:rPr>
        <w:t>t</w:t>
      </w:r>
      <w:r w:rsidR="00DB5717">
        <w:rPr>
          <w:sz w:val="20"/>
        </w:rPr>
        <w:t xml:space="preserve">s/carers and placing authorities. </w:t>
      </w:r>
    </w:p>
    <w:p w14:paraId="6B437911" w14:textId="77777777" w:rsidR="00DB5717" w:rsidRDefault="00DB5717" w:rsidP="00E4496B">
      <w:pPr>
        <w:jc w:val="both"/>
        <w:rPr>
          <w:sz w:val="20"/>
        </w:rPr>
      </w:pPr>
    </w:p>
    <w:p w14:paraId="40C5C196" w14:textId="5996412E" w:rsidR="007F188C" w:rsidRDefault="00DB5717" w:rsidP="00E4496B">
      <w:pPr>
        <w:jc w:val="both"/>
        <w:rPr>
          <w:sz w:val="20"/>
        </w:rPr>
      </w:pPr>
      <w:r>
        <w:rPr>
          <w:sz w:val="20"/>
        </w:rPr>
        <w:t xml:space="preserve">All students will have a Person Centre Plan (PCP) with targets that are reviewed and updated regularly. </w:t>
      </w:r>
    </w:p>
    <w:p w14:paraId="355A9E55" w14:textId="77777777" w:rsidR="00DB5717" w:rsidRDefault="00DB5717" w:rsidP="00E4496B">
      <w:pPr>
        <w:jc w:val="both"/>
        <w:rPr>
          <w:sz w:val="20"/>
        </w:rPr>
      </w:pPr>
    </w:p>
    <w:p w14:paraId="1105C616" w14:textId="77777777" w:rsidR="00E4496B" w:rsidRDefault="00E4496B" w:rsidP="00E4496B">
      <w:pPr>
        <w:jc w:val="both"/>
        <w:rPr>
          <w:sz w:val="20"/>
        </w:rPr>
      </w:pPr>
    </w:p>
    <w:sectPr w:rsidR="00E4496B" w:rsidSect="003522DE">
      <w:headerReference w:type="default" r:id="rId14"/>
      <w:footerReference w:type="default" r:id="rId15"/>
      <w:pgSz w:w="11906" w:h="16838"/>
      <w:pgMar w:top="2384" w:right="1134" w:bottom="1134" w:left="1134" w:header="851" w:footer="29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CDA42" w14:textId="77777777" w:rsidR="00616C8F" w:rsidRDefault="00616C8F" w:rsidP="00427886">
      <w:r>
        <w:separator/>
      </w:r>
    </w:p>
  </w:endnote>
  <w:endnote w:type="continuationSeparator" w:id="0">
    <w:p w14:paraId="59704142" w14:textId="77777777" w:rsidR="00616C8F" w:rsidRDefault="00616C8F" w:rsidP="00427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24D33" w14:textId="77777777" w:rsidR="00BC0FC5" w:rsidRDefault="00E32560" w:rsidP="004A0EA2">
    <w:pPr>
      <w:pStyle w:val="Footer"/>
    </w:pPr>
    <w:r w:rsidRPr="00BC0FC5">
      <w:rPr>
        <w:noProof/>
        <w:color w:val="000000"/>
      </w:rPr>
      <mc:AlternateContent>
        <mc:Choice Requires="wps">
          <w:drawing>
            <wp:anchor distT="0" distB="0" distL="114300" distR="114300" simplePos="0" relativeHeight="251661312" behindDoc="0" locked="0" layoutInCell="1" allowOverlap="1" wp14:anchorId="4C4B1AA0" wp14:editId="78493733">
              <wp:simplePos x="0" y="0"/>
              <wp:positionH relativeFrom="column">
                <wp:posOffset>-19050</wp:posOffset>
              </wp:positionH>
              <wp:positionV relativeFrom="paragraph">
                <wp:posOffset>60325</wp:posOffset>
              </wp:positionV>
              <wp:extent cx="6107430" cy="0"/>
              <wp:effectExtent l="5715" t="11430" r="11430" b="762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straightConnector1">
                        <a:avLst/>
                      </a:prstGeom>
                      <a:noFill/>
                      <a:ln w="9525">
                        <a:solidFill>
                          <a:srgbClr val="7F8284"/>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a14="http://schemas.microsoft.com/office/drawing/2010/main" xmlns:a="http://schemas.openxmlformats.org/drawingml/2006/main">
          <w:pict>
            <v:shapetype id="_x0000_t32" coordsize="21600,21600" o:oned="t" filled="f" o:spt="32" path="m,l21600,21600e" w14:anchorId="22E3635D">
              <v:path fillok="f" arrowok="t" o:connecttype="none"/>
              <o:lock v:ext="edit" shapetype="t"/>
            </v:shapetype>
            <v:shape id="AutoShape 11" style="position:absolute;margin-left:-1.5pt;margin-top:4.75pt;width:480.9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7f828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"/>
          </w:pict>
        </mc:Fallback>
      </mc:AlternateContent>
    </w:r>
  </w:p>
  <w:tbl>
    <w:tblPr>
      <w:tblW w:w="0" w:type="auto"/>
      <w:tblLook w:val="04A0" w:firstRow="1" w:lastRow="0" w:firstColumn="1" w:lastColumn="0" w:noHBand="0" w:noVBand="1"/>
    </w:tblPr>
    <w:tblGrid>
      <w:gridCol w:w="1716"/>
      <w:gridCol w:w="3119"/>
      <w:gridCol w:w="1561"/>
      <w:gridCol w:w="3242"/>
    </w:tblGrid>
    <w:tr w:rsidR="00BC0FC5" w:rsidRPr="00BC0FC5" w14:paraId="4B95A126" w14:textId="77777777" w:rsidTr="63B22D89">
      <w:trPr>
        <w:trHeight w:val="253"/>
      </w:trPr>
      <w:tc>
        <w:tcPr>
          <w:tcW w:w="1716" w:type="dxa"/>
          <w:tcMar>
            <w:left w:w="0" w:type="dxa"/>
            <w:right w:w="0" w:type="dxa"/>
          </w:tcMar>
        </w:tcPr>
        <w:p w14:paraId="03C8944B" w14:textId="77777777" w:rsidR="00BC0FC5" w:rsidRPr="00BC0FC5" w:rsidRDefault="00BC0FC5" w:rsidP="00BC0FC5">
          <w:pPr>
            <w:jc w:val="both"/>
            <w:rPr>
              <w:b/>
              <w:color w:val="7F8284"/>
              <w:sz w:val="16"/>
              <w:szCs w:val="16"/>
            </w:rPr>
          </w:pPr>
        </w:p>
      </w:tc>
      <w:tc>
        <w:tcPr>
          <w:tcW w:w="3119" w:type="dxa"/>
          <w:tcMar>
            <w:left w:w="0" w:type="dxa"/>
            <w:right w:w="0" w:type="dxa"/>
          </w:tcMar>
        </w:tcPr>
        <w:p w14:paraId="40EDB0FA" w14:textId="77777777" w:rsidR="00BC0FC5" w:rsidRPr="00BC0FC5" w:rsidRDefault="00BC0FC5" w:rsidP="00BC0FC5">
          <w:pPr>
            <w:jc w:val="both"/>
            <w:rPr>
              <w:color w:val="7F8284"/>
              <w:sz w:val="16"/>
              <w:szCs w:val="16"/>
            </w:rPr>
          </w:pPr>
        </w:p>
      </w:tc>
      <w:tc>
        <w:tcPr>
          <w:tcW w:w="1561" w:type="dxa"/>
          <w:tcMar>
            <w:left w:w="0" w:type="dxa"/>
            <w:right w:w="0" w:type="dxa"/>
          </w:tcMar>
        </w:tcPr>
        <w:p w14:paraId="79AB3558" w14:textId="77777777" w:rsidR="00BC0FC5" w:rsidRPr="00BC0FC5" w:rsidRDefault="00BC0FC5" w:rsidP="00BC0FC5">
          <w:pPr>
            <w:rPr>
              <w:b/>
              <w:color w:val="7F8284"/>
              <w:sz w:val="16"/>
              <w:szCs w:val="16"/>
            </w:rPr>
          </w:pPr>
        </w:p>
      </w:tc>
      <w:tc>
        <w:tcPr>
          <w:tcW w:w="3242" w:type="dxa"/>
          <w:tcMar>
            <w:left w:w="0" w:type="dxa"/>
            <w:right w:w="0" w:type="dxa"/>
          </w:tcMar>
        </w:tcPr>
        <w:p w14:paraId="382A5898" w14:textId="77777777" w:rsidR="00BC0FC5" w:rsidRPr="003522DE" w:rsidRDefault="00BC0FC5" w:rsidP="00BC0FC5">
          <w:pPr>
            <w:jc w:val="right"/>
            <w:rPr>
              <w:b/>
              <w:color w:val="7F8284"/>
              <w:sz w:val="16"/>
              <w:szCs w:val="16"/>
            </w:rPr>
          </w:pPr>
          <w:r w:rsidRPr="003522DE">
            <w:rPr>
              <w:b/>
              <w:color w:val="7F8284"/>
              <w:sz w:val="16"/>
              <w:szCs w:val="16"/>
            </w:rPr>
            <w:t xml:space="preserve">Page </w:t>
          </w:r>
          <w:r w:rsidRPr="003522DE">
            <w:rPr>
              <w:b/>
              <w:bCs/>
              <w:color w:val="7F8284"/>
              <w:sz w:val="16"/>
              <w:szCs w:val="16"/>
            </w:rPr>
            <w:fldChar w:fldCharType="begin"/>
          </w:r>
          <w:r w:rsidRPr="003522DE">
            <w:rPr>
              <w:b/>
              <w:bCs/>
              <w:color w:val="7F8284"/>
              <w:sz w:val="16"/>
              <w:szCs w:val="16"/>
            </w:rPr>
            <w:instrText xml:space="preserve"> PAGE  \* Arabic  \* MERGEFORMAT </w:instrText>
          </w:r>
          <w:r w:rsidRPr="003522DE">
            <w:rPr>
              <w:b/>
              <w:bCs/>
              <w:color w:val="7F8284"/>
              <w:sz w:val="16"/>
              <w:szCs w:val="16"/>
            </w:rPr>
            <w:fldChar w:fldCharType="separate"/>
          </w:r>
          <w:r w:rsidR="00CD6989">
            <w:rPr>
              <w:b/>
              <w:bCs/>
              <w:noProof/>
              <w:color w:val="7F8284"/>
              <w:sz w:val="16"/>
              <w:szCs w:val="16"/>
            </w:rPr>
            <w:t>1</w:t>
          </w:r>
          <w:r w:rsidRPr="003522DE">
            <w:rPr>
              <w:b/>
              <w:bCs/>
              <w:color w:val="7F8284"/>
              <w:sz w:val="16"/>
              <w:szCs w:val="16"/>
            </w:rPr>
            <w:fldChar w:fldCharType="end"/>
          </w:r>
          <w:r w:rsidRPr="003522DE">
            <w:rPr>
              <w:b/>
              <w:color w:val="7F8284"/>
              <w:sz w:val="16"/>
              <w:szCs w:val="16"/>
            </w:rPr>
            <w:t xml:space="preserve"> of </w:t>
          </w:r>
          <w:r w:rsidRPr="003522DE">
            <w:rPr>
              <w:b/>
              <w:bCs/>
              <w:color w:val="7F8284"/>
              <w:sz w:val="16"/>
              <w:szCs w:val="16"/>
            </w:rPr>
            <w:fldChar w:fldCharType="begin"/>
          </w:r>
          <w:r w:rsidRPr="003522DE">
            <w:rPr>
              <w:b/>
              <w:bCs/>
              <w:color w:val="7F8284"/>
              <w:sz w:val="16"/>
              <w:szCs w:val="16"/>
            </w:rPr>
            <w:instrText xml:space="preserve"> NUMPAGES  \* Arabic  \* MERGEFORMAT </w:instrText>
          </w:r>
          <w:r w:rsidRPr="003522DE">
            <w:rPr>
              <w:b/>
              <w:bCs/>
              <w:color w:val="7F8284"/>
              <w:sz w:val="16"/>
              <w:szCs w:val="16"/>
            </w:rPr>
            <w:fldChar w:fldCharType="separate"/>
          </w:r>
          <w:r w:rsidR="00CD6989">
            <w:rPr>
              <w:b/>
              <w:bCs/>
              <w:noProof/>
              <w:color w:val="7F8284"/>
              <w:sz w:val="16"/>
              <w:szCs w:val="16"/>
            </w:rPr>
            <w:t>2</w:t>
          </w:r>
          <w:r w:rsidRPr="003522DE">
            <w:rPr>
              <w:b/>
              <w:bCs/>
              <w:color w:val="7F8284"/>
              <w:sz w:val="16"/>
              <w:szCs w:val="16"/>
            </w:rPr>
            <w:fldChar w:fldCharType="end"/>
          </w:r>
        </w:p>
      </w:tc>
    </w:tr>
    <w:tr w:rsidR="00BC0FC5" w:rsidRPr="00BC0FC5" w14:paraId="1597E5DD" w14:textId="77777777" w:rsidTr="63B22D89">
      <w:trPr>
        <w:trHeight w:val="253"/>
      </w:trPr>
      <w:tc>
        <w:tcPr>
          <w:tcW w:w="1716" w:type="dxa"/>
          <w:tcMar>
            <w:left w:w="0" w:type="dxa"/>
            <w:right w:w="0" w:type="dxa"/>
          </w:tcMar>
        </w:tcPr>
        <w:p w14:paraId="46541827" w14:textId="77777777" w:rsidR="00BC0FC5" w:rsidRPr="00BC0FC5" w:rsidRDefault="00BC0FC5" w:rsidP="00BC0FC5">
          <w:pPr>
            <w:jc w:val="both"/>
            <w:rPr>
              <w:b/>
              <w:color w:val="7F8284"/>
              <w:sz w:val="16"/>
              <w:szCs w:val="16"/>
            </w:rPr>
          </w:pPr>
          <w:r w:rsidRPr="00BC0FC5">
            <w:rPr>
              <w:b/>
              <w:color w:val="7F8284"/>
              <w:sz w:val="16"/>
              <w:szCs w:val="16"/>
            </w:rPr>
            <w:t>Document Type</w:t>
          </w:r>
        </w:p>
      </w:tc>
      <w:tc>
        <w:tcPr>
          <w:tcW w:w="3119" w:type="dxa"/>
          <w:tcMar>
            <w:left w:w="0" w:type="dxa"/>
            <w:right w:w="0" w:type="dxa"/>
          </w:tcMar>
        </w:tcPr>
        <w:p w14:paraId="232F78D8" w14:textId="77777777" w:rsidR="00BC0FC5" w:rsidRPr="00BC0FC5" w:rsidRDefault="00BC0FC5" w:rsidP="00BC0FC5">
          <w:pPr>
            <w:jc w:val="both"/>
            <w:rPr>
              <w:color w:val="7F8284"/>
              <w:sz w:val="16"/>
              <w:szCs w:val="16"/>
            </w:rPr>
          </w:pPr>
          <w:r w:rsidRPr="00BC0FC5">
            <w:rPr>
              <w:color w:val="7F8284"/>
              <w:sz w:val="16"/>
              <w:szCs w:val="16"/>
            </w:rPr>
            <w:t>Policy</w:t>
          </w:r>
        </w:p>
      </w:tc>
      <w:tc>
        <w:tcPr>
          <w:tcW w:w="1561" w:type="dxa"/>
          <w:tcMar>
            <w:left w:w="0" w:type="dxa"/>
            <w:right w:w="0" w:type="dxa"/>
          </w:tcMar>
        </w:tcPr>
        <w:p w14:paraId="6F3BC6CA" w14:textId="77777777" w:rsidR="00BC0FC5" w:rsidRPr="00BC0FC5" w:rsidRDefault="00BC0FC5" w:rsidP="005C2511">
          <w:pPr>
            <w:rPr>
              <w:b/>
              <w:color w:val="7F8284"/>
              <w:sz w:val="16"/>
              <w:szCs w:val="16"/>
            </w:rPr>
          </w:pPr>
          <w:r w:rsidRPr="00BC0FC5">
            <w:rPr>
              <w:b/>
              <w:color w:val="7F8284"/>
              <w:sz w:val="16"/>
              <w:szCs w:val="16"/>
            </w:rPr>
            <w:t>Version Number</w:t>
          </w:r>
        </w:p>
      </w:tc>
      <w:tc>
        <w:tcPr>
          <w:tcW w:w="3242" w:type="dxa"/>
          <w:tcMar>
            <w:left w:w="0" w:type="dxa"/>
            <w:right w:w="0" w:type="dxa"/>
          </w:tcMar>
        </w:tcPr>
        <w:p w14:paraId="634628CB" w14:textId="77777777" w:rsidR="00BC0FC5" w:rsidRPr="00BC0FC5" w:rsidRDefault="00BC0FC5" w:rsidP="005C2511">
          <w:pPr>
            <w:rPr>
              <w:color w:val="7F8284"/>
              <w:sz w:val="16"/>
              <w:szCs w:val="16"/>
            </w:rPr>
          </w:pPr>
          <w:r w:rsidRPr="00BC0FC5">
            <w:rPr>
              <w:color w:val="7F8284"/>
              <w:sz w:val="16"/>
              <w:szCs w:val="16"/>
            </w:rPr>
            <w:t>1.0</w:t>
          </w:r>
        </w:p>
      </w:tc>
    </w:tr>
    <w:tr w:rsidR="00BC0FC5" w:rsidRPr="00BC0FC5" w14:paraId="37868874" w14:textId="77777777" w:rsidTr="63B22D89">
      <w:trPr>
        <w:trHeight w:val="253"/>
      </w:trPr>
      <w:tc>
        <w:tcPr>
          <w:tcW w:w="1716" w:type="dxa"/>
          <w:tcMar>
            <w:left w:w="0" w:type="dxa"/>
            <w:right w:w="0" w:type="dxa"/>
          </w:tcMar>
        </w:tcPr>
        <w:p w14:paraId="7F5A1B42" w14:textId="1971459D" w:rsidR="00BC0FC5" w:rsidRPr="00BC0FC5" w:rsidRDefault="00BC0FC5" w:rsidP="00BC0FC5">
          <w:pPr>
            <w:jc w:val="both"/>
            <w:rPr>
              <w:b/>
              <w:color w:val="7F8284"/>
              <w:sz w:val="16"/>
              <w:szCs w:val="16"/>
            </w:rPr>
          </w:pPr>
          <w:r w:rsidRPr="00BC0FC5">
            <w:rPr>
              <w:b/>
              <w:color w:val="7F8284"/>
              <w:sz w:val="16"/>
              <w:szCs w:val="16"/>
            </w:rPr>
            <w:t>Policy Owner</w:t>
          </w:r>
        </w:p>
      </w:tc>
      <w:tc>
        <w:tcPr>
          <w:tcW w:w="3119" w:type="dxa"/>
          <w:tcMar>
            <w:left w:w="0" w:type="dxa"/>
            <w:right w:w="0" w:type="dxa"/>
          </w:tcMar>
        </w:tcPr>
        <w:p w14:paraId="3ED4BA39" w14:textId="77777777" w:rsidR="00BC0FC5" w:rsidRPr="00BC0FC5" w:rsidRDefault="000E6E00" w:rsidP="00BC0FC5">
          <w:pPr>
            <w:jc w:val="both"/>
            <w:rPr>
              <w:color w:val="7F8284"/>
              <w:sz w:val="16"/>
              <w:szCs w:val="16"/>
            </w:rPr>
          </w:pPr>
          <w:r>
            <w:rPr>
              <w:color w:val="7F8284"/>
              <w:sz w:val="16"/>
              <w:szCs w:val="16"/>
            </w:rPr>
            <w:t>Head of Complex Needs</w:t>
          </w:r>
        </w:p>
      </w:tc>
      <w:tc>
        <w:tcPr>
          <w:tcW w:w="1561" w:type="dxa"/>
          <w:tcMar>
            <w:left w:w="0" w:type="dxa"/>
            <w:right w:w="0" w:type="dxa"/>
          </w:tcMar>
        </w:tcPr>
        <w:p w14:paraId="01F8F14E" w14:textId="77777777" w:rsidR="00BC0FC5" w:rsidRPr="00BC0FC5" w:rsidRDefault="00BC0FC5" w:rsidP="005C2511">
          <w:pPr>
            <w:rPr>
              <w:b/>
              <w:color w:val="7F8284"/>
              <w:sz w:val="16"/>
              <w:szCs w:val="16"/>
            </w:rPr>
          </w:pPr>
          <w:r w:rsidRPr="00BC0FC5">
            <w:rPr>
              <w:b/>
              <w:color w:val="7F8284"/>
              <w:sz w:val="16"/>
              <w:szCs w:val="16"/>
            </w:rPr>
            <w:t>Last Review Date</w:t>
          </w:r>
        </w:p>
      </w:tc>
      <w:tc>
        <w:tcPr>
          <w:tcW w:w="3242" w:type="dxa"/>
          <w:tcMar>
            <w:left w:w="0" w:type="dxa"/>
            <w:right w:w="0" w:type="dxa"/>
          </w:tcMar>
        </w:tcPr>
        <w:p w14:paraId="464DF395" w14:textId="15D1E53E" w:rsidR="00BC0FC5" w:rsidRPr="00BC0FC5" w:rsidRDefault="63B22D89" w:rsidP="005C2511">
          <w:pPr>
            <w:rPr>
              <w:color w:val="7F8284"/>
              <w:sz w:val="16"/>
              <w:szCs w:val="16"/>
            </w:rPr>
          </w:pPr>
          <w:r w:rsidRPr="63B22D89">
            <w:rPr>
              <w:color w:val="7F8284"/>
              <w:sz w:val="16"/>
              <w:szCs w:val="16"/>
            </w:rPr>
            <w:t>September 2026</w:t>
          </w:r>
        </w:p>
      </w:tc>
    </w:tr>
    <w:tr w:rsidR="00BC0FC5" w:rsidRPr="00BC0FC5" w14:paraId="760A988D" w14:textId="77777777" w:rsidTr="63B22D89">
      <w:trPr>
        <w:trHeight w:val="253"/>
      </w:trPr>
      <w:tc>
        <w:tcPr>
          <w:tcW w:w="1716" w:type="dxa"/>
          <w:tcMar>
            <w:left w:w="0" w:type="dxa"/>
            <w:right w:w="0" w:type="dxa"/>
          </w:tcMar>
        </w:tcPr>
        <w:p w14:paraId="3F2D9525" w14:textId="77777777" w:rsidR="00BC0FC5" w:rsidRPr="00BC0FC5" w:rsidRDefault="00BC0FC5" w:rsidP="00BC0FC5">
          <w:pPr>
            <w:jc w:val="both"/>
            <w:rPr>
              <w:b/>
              <w:color w:val="7F8284"/>
              <w:sz w:val="16"/>
              <w:szCs w:val="16"/>
            </w:rPr>
          </w:pPr>
          <w:r w:rsidRPr="00BC0FC5">
            <w:rPr>
              <w:b/>
              <w:color w:val="7F8284"/>
              <w:sz w:val="16"/>
              <w:szCs w:val="16"/>
            </w:rPr>
            <w:t>Date First Issued</w:t>
          </w:r>
        </w:p>
      </w:tc>
      <w:tc>
        <w:tcPr>
          <w:tcW w:w="3119" w:type="dxa"/>
          <w:tcMar>
            <w:left w:w="0" w:type="dxa"/>
            <w:right w:w="0" w:type="dxa"/>
          </w:tcMar>
        </w:tcPr>
        <w:p w14:paraId="52BF7F76" w14:textId="77777777" w:rsidR="00BC0FC5" w:rsidRPr="00BC0FC5" w:rsidRDefault="00FC5EC7" w:rsidP="00BC0FC5">
          <w:pPr>
            <w:jc w:val="both"/>
            <w:rPr>
              <w:color w:val="7F8284"/>
              <w:sz w:val="16"/>
              <w:szCs w:val="16"/>
            </w:rPr>
          </w:pPr>
          <w:r>
            <w:rPr>
              <w:color w:val="7F8284"/>
              <w:sz w:val="16"/>
              <w:szCs w:val="16"/>
            </w:rPr>
            <w:t>July 2017</w:t>
          </w:r>
        </w:p>
      </w:tc>
      <w:tc>
        <w:tcPr>
          <w:tcW w:w="1561" w:type="dxa"/>
          <w:tcMar>
            <w:left w:w="0" w:type="dxa"/>
            <w:right w:w="0" w:type="dxa"/>
          </w:tcMar>
        </w:tcPr>
        <w:p w14:paraId="1789B599" w14:textId="77777777" w:rsidR="00BC0FC5" w:rsidRPr="00BC0FC5" w:rsidRDefault="00BC0FC5" w:rsidP="005C2511">
          <w:pPr>
            <w:rPr>
              <w:b/>
              <w:color w:val="7F8284"/>
              <w:sz w:val="16"/>
              <w:szCs w:val="16"/>
            </w:rPr>
          </w:pPr>
          <w:r w:rsidRPr="00BC0FC5">
            <w:rPr>
              <w:b/>
              <w:color w:val="7F8284"/>
              <w:sz w:val="16"/>
              <w:szCs w:val="16"/>
            </w:rPr>
            <w:t>Next Review Date</w:t>
          </w:r>
        </w:p>
      </w:tc>
      <w:tc>
        <w:tcPr>
          <w:tcW w:w="3242" w:type="dxa"/>
          <w:tcMar>
            <w:left w:w="0" w:type="dxa"/>
            <w:right w:w="0" w:type="dxa"/>
          </w:tcMar>
        </w:tcPr>
        <w:p w14:paraId="19087F5C" w14:textId="77777777" w:rsidR="00BC0FC5" w:rsidRPr="00BC0FC5" w:rsidRDefault="000E6E00" w:rsidP="000E6E00">
          <w:pPr>
            <w:rPr>
              <w:color w:val="7F8284"/>
              <w:sz w:val="16"/>
              <w:szCs w:val="16"/>
            </w:rPr>
          </w:pPr>
          <w:r>
            <w:rPr>
              <w:color w:val="7F8284"/>
              <w:sz w:val="16"/>
              <w:szCs w:val="16"/>
            </w:rPr>
            <w:t xml:space="preserve">At least annually </w:t>
          </w:r>
        </w:p>
      </w:tc>
    </w:tr>
  </w:tbl>
  <w:p w14:paraId="0F8B58E7" w14:textId="77777777" w:rsidR="00A31A9E" w:rsidRPr="004A0EA2" w:rsidRDefault="00A31A9E" w:rsidP="004A0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F48F0" w14:textId="77777777" w:rsidR="00616C8F" w:rsidRDefault="00616C8F" w:rsidP="00427886">
      <w:r>
        <w:separator/>
      </w:r>
    </w:p>
  </w:footnote>
  <w:footnote w:type="continuationSeparator" w:id="0">
    <w:p w14:paraId="4D67BF1D" w14:textId="77777777" w:rsidR="00616C8F" w:rsidRDefault="00616C8F" w:rsidP="00427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92CB9" w14:textId="52FAB55E" w:rsidR="004A0EA2" w:rsidRDefault="0006144A" w:rsidP="0006144A">
    <w:pPr>
      <w:pStyle w:val="Header"/>
      <w:tabs>
        <w:tab w:val="clear" w:pos="4513"/>
        <w:tab w:val="clear" w:pos="9026"/>
        <w:tab w:val="left" w:pos="1965"/>
      </w:tabs>
    </w:pPr>
    <w:r>
      <w:rPr>
        <w:noProof/>
      </w:rPr>
      <w:drawing>
        <wp:anchor distT="0" distB="0" distL="114300" distR="114300" simplePos="0" relativeHeight="251694080" behindDoc="0" locked="0" layoutInCell="1" allowOverlap="1" wp14:anchorId="770CC690" wp14:editId="2BDE99F3">
          <wp:simplePos x="0" y="0"/>
          <wp:positionH relativeFrom="column">
            <wp:posOffset>-340995</wp:posOffset>
          </wp:positionH>
          <wp:positionV relativeFrom="paragraph">
            <wp:posOffset>-159385</wp:posOffset>
          </wp:positionV>
          <wp:extent cx="2132965" cy="779780"/>
          <wp:effectExtent l="0" t="0" r="635" b="1270"/>
          <wp:wrapSquare wrapText="bothSides"/>
          <wp:docPr id="1126124260"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13459"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2965" cy="779780"/>
                  </a:xfrm>
                  <a:prstGeom prst="rect">
                    <a:avLst/>
                  </a:prstGeom>
                  <a:noFill/>
                </pic:spPr>
              </pic:pic>
            </a:graphicData>
          </a:graphic>
          <wp14:sizeRelH relativeFrom="margin">
            <wp14:pctWidth>0</wp14:pctWidth>
          </wp14:sizeRelH>
          <wp14:sizeRelV relativeFrom="margin">
            <wp14:pctHeight>0</wp14:pctHeight>
          </wp14:sizeRelV>
        </wp:anchor>
      </w:drawing>
    </w:r>
    <w:r>
      <w:tab/>
    </w:r>
  </w:p>
  <w:p w14:paraId="6BC56E4D" w14:textId="77777777" w:rsidR="003522DE" w:rsidRDefault="003522DE" w:rsidP="004A0EA2">
    <w:pPr>
      <w:pStyle w:val="Header"/>
      <w:tabs>
        <w:tab w:val="clear" w:pos="4513"/>
        <w:tab w:val="clear" w:pos="9026"/>
      </w:tabs>
      <w:jc w:val="right"/>
      <w:rPr>
        <w:b/>
        <w:color w:val="7F8284"/>
        <w:sz w:val="24"/>
        <w:szCs w:val="24"/>
      </w:rPr>
    </w:pPr>
  </w:p>
  <w:p w14:paraId="1025698D" w14:textId="2FC1734E" w:rsidR="00BD4DD2" w:rsidRDefault="00E4496B" w:rsidP="004A0EA2">
    <w:pPr>
      <w:pStyle w:val="Header"/>
      <w:tabs>
        <w:tab w:val="clear" w:pos="4513"/>
        <w:tab w:val="clear" w:pos="9026"/>
      </w:tabs>
      <w:jc w:val="right"/>
      <w:rPr>
        <w:b/>
        <w:color w:val="7F8284"/>
        <w:sz w:val="24"/>
        <w:szCs w:val="24"/>
      </w:rPr>
    </w:pPr>
    <w:r>
      <w:rPr>
        <w:b/>
        <w:color w:val="7F8284"/>
        <w:sz w:val="24"/>
        <w:szCs w:val="24"/>
      </w:rPr>
      <w:t>ENGLISH AS AN ADDITIONAL</w:t>
    </w:r>
    <w:r w:rsidR="007B3090">
      <w:rPr>
        <w:b/>
        <w:color w:val="7F8284"/>
        <w:sz w:val="24"/>
        <w:szCs w:val="24"/>
      </w:rPr>
      <w:t xml:space="preserve"> LANGUAGE</w:t>
    </w:r>
    <w:r w:rsidR="00E804E4">
      <w:rPr>
        <w:b/>
        <w:color w:val="7F8284"/>
        <w:sz w:val="24"/>
        <w:szCs w:val="24"/>
      </w:rPr>
      <w:t xml:space="preserve"> </w:t>
    </w:r>
    <w:r w:rsidR="000E7CAC">
      <w:rPr>
        <w:b/>
        <w:color w:val="7F8284"/>
        <w:sz w:val="24"/>
        <w:szCs w:val="24"/>
      </w:rPr>
      <w:t>POLICY</w:t>
    </w:r>
    <w:r>
      <w:rPr>
        <w:b/>
        <w:color w:val="7F8284"/>
        <w:sz w:val="24"/>
        <w:szCs w:val="24"/>
      </w:rPr>
      <w:t xml:space="preserve"> (EAL)</w:t>
    </w:r>
    <w:r w:rsidR="00C576C1">
      <w:rPr>
        <w:b/>
        <w:color w:val="7F8284"/>
        <w:sz w:val="24"/>
        <w:szCs w:val="24"/>
      </w:rPr>
      <w:t xml:space="preserve"> </w:t>
    </w:r>
  </w:p>
  <w:p w14:paraId="2B714C4E" w14:textId="77777777" w:rsidR="0006144A" w:rsidRPr="003522DE" w:rsidRDefault="0006144A" w:rsidP="004A0EA2">
    <w:pPr>
      <w:pStyle w:val="Header"/>
      <w:tabs>
        <w:tab w:val="clear" w:pos="4513"/>
        <w:tab w:val="clear" w:pos="9026"/>
      </w:tabs>
      <w:jc w:val="right"/>
      <w:rPr>
        <w:b/>
        <w:color w:val="7F8284"/>
        <w:sz w:val="24"/>
        <w:szCs w:val="24"/>
      </w:rPr>
    </w:pPr>
  </w:p>
  <w:p w14:paraId="1E6C5E19" w14:textId="77777777" w:rsidR="004A0EA2" w:rsidRDefault="00E32560">
    <w:pPr>
      <w:pStyle w:val="Header"/>
    </w:pPr>
    <w:r w:rsidRPr="003522DE">
      <w:rPr>
        <w:noProof/>
        <w:color w:val="7F8284"/>
      </w:rPr>
      <mc:AlternateContent>
        <mc:Choice Requires="wps">
          <w:drawing>
            <wp:anchor distT="0" distB="0" distL="114300" distR="114300" simplePos="0" relativeHeight="251692032" behindDoc="0" locked="0" layoutInCell="1" allowOverlap="1" wp14:anchorId="6DE0CA59" wp14:editId="63BFB336">
              <wp:simplePos x="0" y="0"/>
              <wp:positionH relativeFrom="column">
                <wp:posOffset>11430</wp:posOffset>
              </wp:positionH>
              <wp:positionV relativeFrom="paragraph">
                <wp:posOffset>106680</wp:posOffset>
              </wp:positionV>
              <wp:extent cx="6107430" cy="0"/>
              <wp:effectExtent l="7620" t="8890" r="9525" b="1016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straightConnector1">
                        <a:avLst/>
                      </a:prstGeom>
                      <a:noFill/>
                      <a:ln w="9525">
                        <a:solidFill>
                          <a:srgbClr val="7F8284"/>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v:shapetype id="_x0000_t32" coordsize="21600,21600" o:oned="t" filled="f" o:spt="32" path="m,l21600,21600e" w14:anchorId="6FEB86A1">
              <v:path fillok="f" arrowok="t" o:connecttype="none"/>
              <o:lock v:ext="edit" shapetype="t"/>
            </v:shapetype>
            <v:shape id="AutoShape 10" style="position:absolute;margin-left:.9pt;margin-top:8.4pt;width:480.9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7f828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3367A"/>
    <w:multiLevelType w:val="multilevel"/>
    <w:tmpl w:val="55645D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8E60202"/>
    <w:multiLevelType w:val="multilevel"/>
    <w:tmpl w:val="56EE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6053CA"/>
    <w:multiLevelType w:val="hybridMultilevel"/>
    <w:tmpl w:val="B7DE30BA"/>
    <w:lvl w:ilvl="0" w:tplc="6AB623AC">
      <w:numFmt w:val="bullet"/>
      <w:pStyle w:val="Bulletpoints"/>
      <w:lvlText w:val="•"/>
      <w:lvlJc w:val="left"/>
      <w:pPr>
        <w:ind w:left="1440" w:hanging="360"/>
      </w:pPr>
      <w:rPr>
        <w:rFonts w:ascii="Arial" w:eastAsia="Times New Roman" w:hAnsi="Arial" w:cs="Arial" w:hint="default"/>
      </w:rPr>
    </w:lvl>
    <w:lvl w:ilvl="1" w:tplc="63482EEC">
      <w:numFmt w:val="bullet"/>
      <w:lvlText w:val="•"/>
      <w:lvlJc w:val="left"/>
      <w:pPr>
        <w:ind w:left="2160" w:hanging="360"/>
      </w:pPr>
      <w:rPr>
        <w:rFonts w:ascii="Arial" w:eastAsia="Times New Roman" w:hAnsi="Arial" w:cs="Arial" w:hint="default"/>
      </w:rPr>
    </w:lvl>
    <w:lvl w:ilvl="2" w:tplc="63482EEC">
      <w:numFmt w:val="bullet"/>
      <w:lvlText w:val="•"/>
      <w:lvlJc w:val="left"/>
      <w:pPr>
        <w:ind w:left="2880" w:hanging="360"/>
      </w:pPr>
      <w:rPr>
        <w:rFonts w:ascii="Arial" w:eastAsia="Times New Roman" w:hAnsi="Arial" w:cs="Arial" w:hint="default"/>
      </w:rPr>
    </w:lvl>
    <w:lvl w:ilvl="3" w:tplc="63482EEC">
      <w:numFmt w:val="bullet"/>
      <w:lvlText w:val="•"/>
      <w:lvlJc w:val="left"/>
      <w:pPr>
        <w:ind w:left="3600" w:hanging="360"/>
      </w:pPr>
      <w:rPr>
        <w:rFonts w:ascii="Arial" w:eastAsia="Times New Roman" w:hAnsi="Arial" w:cs="Aria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7B529C0"/>
    <w:multiLevelType w:val="hybridMultilevel"/>
    <w:tmpl w:val="DA7A2A04"/>
    <w:lvl w:ilvl="0" w:tplc="BBBED8EC">
      <w:start w:val="1"/>
      <w:numFmt w:val="bullet"/>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5E3731DD"/>
    <w:multiLevelType w:val="multilevel"/>
    <w:tmpl w:val="58EA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C551F"/>
    <w:multiLevelType w:val="hybridMultilevel"/>
    <w:tmpl w:val="820EE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F82AE0"/>
    <w:multiLevelType w:val="hybridMultilevel"/>
    <w:tmpl w:val="16BEDBE0"/>
    <w:lvl w:ilvl="0" w:tplc="B9D0FA96">
      <w:start w:val="1"/>
      <w:numFmt w:val="decimal"/>
      <w:lvlText w:val="%1.0"/>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E8E6CA3"/>
    <w:multiLevelType w:val="multilevel"/>
    <w:tmpl w:val="E69C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C50F63"/>
    <w:multiLevelType w:val="hybridMultilevel"/>
    <w:tmpl w:val="F1B2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7"/>
  </w:num>
  <w:num w:numId="8">
    <w:abstractNumId w:val="4"/>
  </w:num>
  <w:num w:numId="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o:colormru v:ext="edit" colors="#f2942c,#f1882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19"/>
    <w:rsid w:val="00004318"/>
    <w:rsid w:val="000066C8"/>
    <w:rsid w:val="00025181"/>
    <w:rsid w:val="00040699"/>
    <w:rsid w:val="00041914"/>
    <w:rsid w:val="000459C4"/>
    <w:rsid w:val="0005636F"/>
    <w:rsid w:val="0006144A"/>
    <w:rsid w:val="00067BE6"/>
    <w:rsid w:val="000E5EBA"/>
    <w:rsid w:val="000E6E00"/>
    <w:rsid w:val="000E7CAC"/>
    <w:rsid w:val="001228B7"/>
    <w:rsid w:val="001245CD"/>
    <w:rsid w:val="001357E7"/>
    <w:rsid w:val="00163B4C"/>
    <w:rsid w:val="001833CD"/>
    <w:rsid w:val="00187B78"/>
    <w:rsid w:val="001B2BC3"/>
    <w:rsid w:val="00203C66"/>
    <w:rsid w:val="00234F45"/>
    <w:rsid w:val="002551DD"/>
    <w:rsid w:val="00266DB1"/>
    <w:rsid w:val="00285908"/>
    <w:rsid w:val="002C44D6"/>
    <w:rsid w:val="002E6DE8"/>
    <w:rsid w:val="002F19BB"/>
    <w:rsid w:val="00302E19"/>
    <w:rsid w:val="00307D8D"/>
    <w:rsid w:val="00311D8A"/>
    <w:rsid w:val="003240C0"/>
    <w:rsid w:val="00327BD7"/>
    <w:rsid w:val="00337568"/>
    <w:rsid w:val="00343849"/>
    <w:rsid w:val="003458C4"/>
    <w:rsid w:val="003522DE"/>
    <w:rsid w:val="00353B75"/>
    <w:rsid w:val="003541FB"/>
    <w:rsid w:val="00371A53"/>
    <w:rsid w:val="003A1BAF"/>
    <w:rsid w:val="003C6001"/>
    <w:rsid w:val="003D7161"/>
    <w:rsid w:val="003E40A2"/>
    <w:rsid w:val="003F5546"/>
    <w:rsid w:val="00400D83"/>
    <w:rsid w:val="004027BA"/>
    <w:rsid w:val="00404D14"/>
    <w:rsid w:val="00427886"/>
    <w:rsid w:val="0045655B"/>
    <w:rsid w:val="004607B5"/>
    <w:rsid w:val="004A0EA2"/>
    <w:rsid w:val="004A4073"/>
    <w:rsid w:val="004B1418"/>
    <w:rsid w:val="004D4B3E"/>
    <w:rsid w:val="005455BC"/>
    <w:rsid w:val="00574486"/>
    <w:rsid w:val="00576009"/>
    <w:rsid w:val="005A766E"/>
    <w:rsid w:val="005B3372"/>
    <w:rsid w:val="005C2511"/>
    <w:rsid w:val="005E4DB9"/>
    <w:rsid w:val="00616C8F"/>
    <w:rsid w:val="0062674B"/>
    <w:rsid w:val="00633C59"/>
    <w:rsid w:val="0064096F"/>
    <w:rsid w:val="00651A32"/>
    <w:rsid w:val="00664396"/>
    <w:rsid w:val="00680F98"/>
    <w:rsid w:val="006A125C"/>
    <w:rsid w:val="006B0120"/>
    <w:rsid w:val="006B119F"/>
    <w:rsid w:val="006B3AC2"/>
    <w:rsid w:val="006D2CE8"/>
    <w:rsid w:val="00710DFE"/>
    <w:rsid w:val="00744667"/>
    <w:rsid w:val="00760CA3"/>
    <w:rsid w:val="0076532C"/>
    <w:rsid w:val="00773DB3"/>
    <w:rsid w:val="0077573A"/>
    <w:rsid w:val="007B3090"/>
    <w:rsid w:val="007C45D2"/>
    <w:rsid w:val="007E2344"/>
    <w:rsid w:val="007E7CB0"/>
    <w:rsid w:val="007F188C"/>
    <w:rsid w:val="007F64E7"/>
    <w:rsid w:val="0081150F"/>
    <w:rsid w:val="008133B1"/>
    <w:rsid w:val="008217EA"/>
    <w:rsid w:val="008226C3"/>
    <w:rsid w:val="0083030E"/>
    <w:rsid w:val="00871228"/>
    <w:rsid w:val="00891052"/>
    <w:rsid w:val="008A2B62"/>
    <w:rsid w:val="008A34A8"/>
    <w:rsid w:val="008B787F"/>
    <w:rsid w:val="008D4901"/>
    <w:rsid w:val="008F1F43"/>
    <w:rsid w:val="00906A8C"/>
    <w:rsid w:val="00917CD8"/>
    <w:rsid w:val="009476FE"/>
    <w:rsid w:val="00980697"/>
    <w:rsid w:val="009806E9"/>
    <w:rsid w:val="00983B2C"/>
    <w:rsid w:val="009968D6"/>
    <w:rsid w:val="00997088"/>
    <w:rsid w:val="009B0B7F"/>
    <w:rsid w:val="009B1539"/>
    <w:rsid w:val="009C0AC5"/>
    <w:rsid w:val="009C2200"/>
    <w:rsid w:val="009C4906"/>
    <w:rsid w:val="009D0B05"/>
    <w:rsid w:val="009E4319"/>
    <w:rsid w:val="009E5CD2"/>
    <w:rsid w:val="00A04498"/>
    <w:rsid w:val="00A05AD4"/>
    <w:rsid w:val="00A21047"/>
    <w:rsid w:val="00A31A9E"/>
    <w:rsid w:val="00A431B5"/>
    <w:rsid w:val="00A50695"/>
    <w:rsid w:val="00A50D26"/>
    <w:rsid w:val="00A53971"/>
    <w:rsid w:val="00A56531"/>
    <w:rsid w:val="00A809FB"/>
    <w:rsid w:val="00A87394"/>
    <w:rsid w:val="00AA21B7"/>
    <w:rsid w:val="00AA4EE0"/>
    <w:rsid w:val="00AB1D93"/>
    <w:rsid w:val="00AC21A0"/>
    <w:rsid w:val="00AD1FA8"/>
    <w:rsid w:val="00AE62D6"/>
    <w:rsid w:val="00AE6C89"/>
    <w:rsid w:val="00AF6954"/>
    <w:rsid w:val="00B01847"/>
    <w:rsid w:val="00B37F07"/>
    <w:rsid w:val="00B42538"/>
    <w:rsid w:val="00B538ED"/>
    <w:rsid w:val="00B94608"/>
    <w:rsid w:val="00BB22D6"/>
    <w:rsid w:val="00BC0FC5"/>
    <w:rsid w:val="00BC4C1A"/>
    <w:rsid w:val="00BD1BE9"/>
    <w:rsid w:val="00BD4DD2"/>
    <w:rsid w:val="00C05468"/>
    <w:rsid w:val="00C52C74"/>
    <w:rsid w:val="00C576C1"/>
    <w:rsid w:val="00CC0931"/>
    <w:rsid w:val="00CC30B1"/>
    <w:rsid w:val="00CC5FD7"/>
    <w:rsid w:val="00CD21D7"/>
    <w:rsid w:val="00CD5D1D"/>
    <w:rsid w:val="00CD6989"/>
    <w:rsid w:val="00CF359C"/>
    <w:rsid w:val="00D13CBE"/>
    <w:rsid w:val="00D3370C"/>
    <w:rsid w:val="00D3385F"/>
    <w:rsid w:val="00D341AD"/>
    <w:rsid w:val="00D4430E"/>
    <w:rsid w:val="00D514B0"/>
    <w:rsid w:val="00D737FC"/>
    <w:rsid w:val="00D75B4B"/>
    <w:rsid w:val="00D8100C"/>
    <w:rsid w:val="00DA3B97"/>
    <w:rsid w:val="00DB5717"/>
    <w:rsid w:val="00DD481B"/>
    <w:rsid w:val="00DE302F"/>
    <w:rsid w:val="00DE652A"/>
    <w:rsid w:val="00E21FA2"/>
    <w:rsid w:val="00E25909"/>
    <w:rsid w:val="00E32560"/>
    <w:rsid w:val="00E4496B"/>
    <w:rsid w:val="00E55E82"/>
    <w:rsid w:val="00E62958"/>
    <w:rsid w:val="00E65F66"/>
    <w:rsid w:val="00E7018A"/>
    <w:rsid w:val="00E804E4"/>
    <w:rsid w:val="00E864B7"/>
    <w:rsid w:val="00E87DEF"/>
    <w:rsid w:val="00EA6EB0"/>
    <w:rsid w:val="00EC1C61"/>
    <w:rsid w:val="00EF04A1"/>
    <w:rsid w:val="00F14ABA"/>
    <w:rsid w:val="00F1599C"/>
    <w:rsid w:val="00F56053"/>
    <w:rsid w:val="00F563CB"/>
    <w:rsid w:val="00F82D83"/>
    <w:rsid w:val="00F93434"/>
    <w:rsid w:val="00FA4A45"/>
    <w:rsid w:val="00FC5EC7"/>
    <w:rsid w:val="00FF09F3"/>
    <w:rsid w:val="00FF1A96"/>
    <w:rsid w:val="00FF7824"/>
    <w:rsid w:val="63B22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colormru v:ext="edit" colors="#f2942c,#f18820"/>
    </o:shapedefaults>
    <o:shapelayout v:ext="edit">
      <o:idmap v:ext="edit" data="1"/>
    </o:shapelayout>
  </w:shapeDefaults>
  <w:decimalSymbol w:val="."/>
  <w:listSeparator w:val=","/>
  <w14:docId w14:val="0A1D5A6D"/>
  <w15:chartTrackingRefBased/>
  <w15:docId w15:val="{3A6A1D52-27D8-42F5-B7D7-F2D913CA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2"/>
    </w:rPr>
  </w:style>
  <w:style w:type="paragraph" w:styleId="Heading1">
    <w:name w:val="heading 1"/>
    <w:basedOn w:val="Normal"/>
    <w:next w:val="Normal"/>
    <w:link w:val="Heading1Char"/>
    <w:uiPriority w:val="9"/>
    <w:qFormat/>
    <w:rsid w:val="00FF7824"/>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F7824"/>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067BE6"/>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7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7886"/>
    <w:pPr>
      <w:tabs>
        <w:tab w:val="center" w:pos="4513"/>
        <w:tab w:val="right" w:pos="9026"/>
      </w:tabs>
    </w:pPr>
  </w:style>
  <w:style w:type="character" w:customStyle="1" w:styleId="HeaderChar">
    <w:name w:val="Header Char"/>
    <w:basedOn w:val="DefaultParagraphFont"/>
    <w:link w:val="Header"/>
    <w:uiPriority w:val="99"/>
    <w:rsid w:val="00427886"/>
  </w:style>
  <w:style w:type="paragraph" w:styleId="Footer">
    <w:name w:val="footer"/>
    <w:basedOn w:val="Normal"/>
    <w:link w:val="FooterChar"/>
    <w:uiPriority w:val="99"/>
    <w:unhideWhenUsed/>
    <w:rsid w:val="00427886"/>
    <w:pPr>
      <w:tabs>
        <w:tab w:val="center" w:pos="4513"/>
        <w:tab w:val="right" w:pos="9026"/>
      </w:tabs>
    </w:pPr>
  </w:style>
  <w:style w:type="character" w:customStyle="1" w:styleId="FooterChar">
    <w:name w:val="Footer Char"/>
    <w:basedOn w:val="DefaultParagraphFont"/>
    <w:link w:val="Footer"/>
    <w:uiPriority w:val="99"/>
    <w:rsid w:val="00427886"/>
  </w:style>
  <w:style w:type="character" w:customStyle="1" w:styleId="Heading1Char">
    <w:name w:val="Heading 1 Char"/>
    <w:link w:val="Heading1"/>
    <w:uiPriority w:val="9"/>
    <w:rsid w:val="00FF7824"/>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F7824"/>
    <w:rPr>
      <w:rFonts w:ascii="Calibri Light" w:eastAsia="Times New Roman" w:hAnsi="Calibri Light" w:cs="Times New Roman"/>
      <w:b/>
      <w:bCs/>
      <w:i/>
      <w:iCs/>
      <w:sz w:val="28"/>
      <w:szCs w:val="28"/>
    </w:rPr>
  </w:style>
  <w:style w:type="paragraph" w:styleId="TOC1">
    <w:name w:val="toc 1"/>
    <w:basedOn w:val="Normal"/>
    <w:next w:val="Normal"/>
    <w:autoRedefine/>
    <w:uiPriority w:val="39"/>
    <w:unhideWhenUsed/>
    <w:rsid w:val="00A05AD4"/>
    <w:pPr>
      <w:tabs>
        <w:tab w:val="left" w:pos="660"/>
        <w:tab w:val="right" w:leader="dot" w:pos="9638"/>
      </w:tabs>
      <w:spacing w:before="120" w:after="120" w:line="480" w:lineRule="auto"/>
    </w:pPr>
    <w:rPr>
      <w:rFonts w:ascii="Calibri" w:hAnsi="Calibri" w:cs="Calibri"/>
      <w:b/>
      <w:bCs/>
      <w:caps/>
      <w:sz w:val="20"/>
    </w:rPr>
  </w:style>
  <w:style w:type="character" w:styleId="Hyperlink">
    <w:name w:val="Hyperlink"/>
    <w:uiPriority w:val="99"/>
    <w:unhideWhenUsed/>
    <w:rsid w:val="007F64E7"/>
    <w:rPr>
      <w:color w:val="0563C1"/>
      <w:u w:val="single"/>
    </w:rPr>
  </w:style>
  <w:style w:type="character" w:styleId="CommentReference">
    <w:name w:val="annotation reference"/>
    <w:uiPriority w:val="99"/>
    <w:semiHidden/>
    <w:unhideWhenUsed/>
    <w:rsid w:val="00343849"/>
    <w:rPr>
      <w:sz w:val="16"/>
      <w:szCs w:val="16"/>
    </w:rPr>
  </w:style>
  <w:style w:type="paragraph" w:styleId="CommentText">
    <w:name w:val="annotation text"/>
    <w:basedOn w:val="Normal"/>
    <w:link w:val="CommentTextChar"/>
    <w:uiPriority w:val="99"/>
    <w:semiHidden/>
    <w:unhideWhenUsed/>
    <w:rsid w:val="00343849"/>
    <w:rPr>
      <w:sz w:val="20"/>
    </w:rPr>
  </w:style>
  <w:style w:type="character" w:customStyle="1" w:styleId="CommentTextChar">
    <w:name w:val="Comment Text Char"/>
    <w:basedOn w:val="DefaultParagraphFont"/>
    <w:link w:val="CommentText"/>
    <w:uiPriority w:val="99"/>
    <w:semiHidden/>
    <w:rsid w:val="00343849"/>
  </w:style>
  <w:style w:type="paragraph" w:styleId="CommentSubject">
    <w:name w:val="annotation subject"/>
    <w:basedOn w:val="CommentText"/>
    <w:next w:val="CommentText"/>
    <w:link w:val="CommentSubjectChar"/>
    <w:uiPriority w:val="99"/>
    <w:semiHidden/>
    <w:unhideWhenUsed/>
    <w:rsid w:val="00343849"/>
    <w:rPr>
      <w:b/>
      <w:bCs/>
    </w:rPr>
  </w:style>
  <w:style w:type="character" w:customStyle="1" w:styleId="CommentSubjectChar">
    <w:name w:val="Comment Subject Char"/>
    <w:link w:val="CommentSubject"/>
    <w:uiPriority w:val="99"/>
    <w:semiHidden/>
    <w:rsid w:val="00343849"/>
    <w:rPr>
      <w:b/>
      <w:bCs/>
    </w:rPr>
  </w:style>
  <w:style w:type="paragraph" w:styleId="BalloonText">
    <w:name w:val="Balloon Text"/>
    <w:basedOn w:val="Normal"/>
    <w:link w:val="BalloonTextChar"/>
    <w:uiPriority w:val="99"/>
    <w:semiHidden/>
    <w:unhideWhenUsed/>
    <w:rsid w:val="00343849"/>
    <w:rPr>
      <w:rFonts w:ascii="Segoe UI" w:hAnsi="Segoe UI" w:cs="Segoe UI"/>
      <w:sz w:val="18"/>
      <w:szCs w:val="18"/>
    </w:rPr>
  </w:style>
  <w:style w:type="character" w:customStyle="1" w:styleId="BalloonTextChar">
    <w:name w:val="Balloon Text Char"/>
    <w:link w:val="BalloonText"/>
    <w:uiPriority w:val="99"/>
    <w:semiHidden/>
    <w:rsid w:val="00343849"/>
    <w:rPr>
      <w:rFonts w:ascii="Segoe UI" w:hAnsi="Segoe UI" w:cs="Segoe UI"/>
      <w:sz w:val="18"/>
      <w:szCs w:val="18"/>
    </w:rPr>
  </w:style>
  <w:style w:type="paragraph" w:styleId="TOC2">
    <w:name w:val="toc 2"/>
    <w:basedOn w:val="Normal"/>
    <w:next w:val="Normal"/>
    <w:autoRedefine/>
    <w:uiPriority w:val="39"/>
    <w:unhideWhenUsed/>
    <w:rsid w:val="004A4073"/>
    <w:pPr>
      <w:ind w:left="220"/>
    </w:pPr>
    <w:rPr>
      <w:rFonts w:ascii="Calibri" w:hAnsi="Calibri" w:cs="Calibri"/>
      <w:smallCaps/>
      <w:sz w:val="20"/>
    </w:rPr>
  </w:style>
  <w:style w:type="paragraph" w:styleId="TOC3">
    <w:name w:val="toc 3"/>
    <w:basedOn w:val="Normal"/>
    <w:next w:val="Normal"/>
    <w:autoRedefine/>
    <w:uiPriority w:val="39"/>
    <w:unhideWhenUsed/>
    <w:rsid w:val="004A4073"/>
    <w:pPr>
      <w:ind w:left="440"/>
    </w:pPr>
    <w:rPr>
      <w:rFonts w:ascii="Calibri" w:hAnsi="Calibri" w:cs="Calibri"/>
      <w:i/>
      <w:iCs/>
      <w:sz w:val="20"/>
    </w:rPr>
  </w:style>
  <w:style w:type="paragraph" w:styleId="TOC4">
    <w:name w:val="toc 4"/>
    <w:basedOn w:val="Normal"/>
    <w:next w:val="Normal"/>
    <w:autoRedefine/>
    <w:uiPriority w:val="39"/>
    <w:unhideWhenUsed/>
    <w:rsid w:val="004A4073"/>
    <w:pPr>
      <w:ind w:left="660"/>
    </w:pPr>
    <w:rPr>
      <w:rFonts w:ascii="Calibri" w:hAnsi="Calibri" w:cs="Calibri"/>
      <w:sz w:val="18"/>
      <w:szCs w:val="18"/>
    </w:rPr>
  </w:style>
  <w:style w:type="paragraph" w:styleId="TOC5">
    <w:name w:val="toc 5"/>
    <w:basedOn w:val="Normal"/>
    <w:next w:val="Normal"/>
    <w:autoRedefine/>
    <w:uiPriority w:val="39"/>
    <w:unhideWhenUsed/>
    <w:rsid w:val="004A4073"/>
    <w:pPr>
      <w:ind w:left="880"/>
    </w:pPr>
    <w:rPr>
      <w:rFonts w:ascii="Calibri" w:hAnsi="Calibri" w:cs="Calibri"/>
      <w:sz w:val="18"/>
      <w:szCs w:val="18"/>
    </w:rPr>
  </w:style>
  <w:style w:type="paragraph" w:styleId="TOC6">
    <w:name w:val="toc 6"/>
    <w:basedOn w:val="Normal"/>
    <w:next w:val="Normal"/>
    <w:autoRedefine/>
    <w:uiPriority w:val="39"/>
    <w:unhideWhenUsed/>
    <w:rsid w:val="004A4073"/>
    <w:pPr>
      <w:ind w:left="1100"/>
    </w:pPr>
    <w:rPr>
      <w:rFonts w:ascii="Calibri" w:hAnsi="Calibri" w:cs="Calibri"/>
      <w:sz w:val="18"/>
      <w:szCs w:val="18"/>
    </w:rPr>
  </w:style>
  <w:style w:type="paragraph" w:styleId="TOC7">
    <w:name w:val="toc 7"/>
    <w:basedOn w:val="Normal"/>
    <w:next w:val="Normal"/>
    <w:autoRedefine/>
    <w:uiPriority w:val="39"/>
    <w:unhideWhenUsed/>
    <w:rsid w:val="004A4073"/>
    <w:pPr>
      <w:ind w:left="1320"/>
    </w:pPr>
    <w:rPr>
      <w:rFonts w:ascii="Calibri" w:hAnsi="Calibri" w:cs="Calibri"/>
      <w:sz w:val="18"/>
      <w:szCs w:val="18"/>
    </w:rPr>
  </w:style>
  <w:style w:type="paragraph" w:styleId="TOC8">
    <w:name w:val="toc 8"/>
    <w:basedOn w:val="Normal"/>
    <w:next w:val="Normal"/>
    <w:autoRedefine/>
    <w:uiPriority w:val="39"/>
    <w:unhideWhenUsed/>
    <w:rsid w:val="004A4073"/>
    <w:pPr>
      <w:ind w:left="1540"/>
    </w:pPr>
    <w:rPr>
      <w:rFonts w:ascii="Calibri" w:hAnsi="Calibri" w:cs="Calibri"/>
      <w:sz w:val="18"/>
      <w:szCs w:val="18"/>
    </w:rPr>
  </w:style>
  <w:style w:type="paragraph" w:styleId="TOC9">
    <w:name w:val="toc 9"/>
    <w:basedOn w:val="Normal"/>
    <w:next w:val="Normal"/>
    <w:autoRedefine/>
    <w:uiPriority w:val="39"/>
    <w:unhideWhenUsed/>
    <w:rsid w:val="004A4073"/>
    <w:pPr>
      <w:ind w:left="1760"/>
    </w:pPr>
    <w:rPr>
      <w:rFonts w:ascii="Calibri" w:hAnsi="Calibri" w:cs="Calibri"/>
      <w:sz w:val="18"/>
      <w:szCs w:val="18"/>
    </w:rPr>
  </w:style>
  <w:style w:type="character" w:customStyle="1" w:styleId="Heading3Char">
    <w:name w:val="Heading 3 Char"/>
    <w:link w:val="Heading3"/>
    <w:uiPriority w:val="9"/>
    <w:rsid w:val="00067BE6"/>
    <w:rPr>
      <w:rFonts w:ascii="Calibri Light" w:eastAsia="Times New Roman" w:hAnsi="Calibri Light" w:cs="Times New Roman"/>
      <w:b/>
      <w:bCs/>
      <w:sz w:val="26"/>
      <w:szCs w:val="26"/>
    </w:rPr>
  </w:style>
  <w:style w:type="paragraph" w:customStyle="1" w:styleId="bodytext">
    <w:name w:val="bodytext"/>
    <w:basedOn w:val="Normal"/>
    <w:link w:val="bodytextChar"/>
    <w:qFormat/>
    <w:rsid w:val="00F93434"/>
    <w:pPr>
      <w:tabs>
        <w:tab w:val="left" w:pos="284"/>
      </w:tabs>
      <w:jc w:val="both"/>
    </w:pPr>
    <w:rPr>
      <w:rFonts w:eastAsia="Times New Roman"/>
      <w:color w:val="000000"/>
      <w:sz w:val="20"/>
      <w:lang w:eastAsia="en-US"/>
    </w:rPr>
  </w:style>
  <w:style w:type="character" w:customStyle="1" w:styleId="bodytextChar">
    <w:name w:val="bodytext Char"/>
    <w:link w:val="bodytext"/>
    <w:rsid w:val="00F93434"/>
    <w:rPr>
      <w:rFonts w:eastAsia="Times New Roman"/>
      <w:color w:val="000000"/>
      <w:lang w:eastAsia="en-US"/>
    </w:rPr>
  </w:style>
  <w:style w:type="paragraph" w:customStyle="1" w:styleId="Bulletpoints">
    <w:name w:val="Bullet points"/>
    <w:basedOn w:val="Normal"/>
    <w:rsid w:val="00D75B4B"/>
    <w:pPr>
      <w:numPr>
        <w:numId w:val="2"/>
      </w:numPr>
      <w:jc w:val="both"/>
    </w:pPr>
    <w:rPr>
      <w:rFonts w:eastAsia="Times New Roman"/>
      <w:sz w:val="20"/>
      <w:lang w:eastAsia="en-US"/>
    </w:rPr>
  </w:style>
  <w:style w:type="paragraph" w:customStyle="1" w:styleId="bulletpoints0">
    <w:name w:val="bulletpoints"/>
    <w:basedOn w:val="Bulletpoints"/>
    <w:link w:val="bulletpointsChar"/>
    <w:qFormat/>
    <w:rsid w:val="00D75B4B"/>
    <w:rPr>
      <w:lang w:eastAsia="en-GB"/>
    </w:rPr>
  </w:style>
  <w:style w:type="character" w:customStyle="1" w:styleId="bulletpointsChar">
    <w:name w:val="bulletpoints Char"/>
    <w:basedOn w:val="DefaultParagraphFont"/>
    <w:link w:val="bulletpoints0"/>
    <w:rsid w:val="00D75B4B"/>
    <w:rPr>
      <w:rFonts w:eastAsia="Times New Roman"/>
    </w:rPr>
  </w:style>
  <w:style w:type="paragraph" w:customStyle="1" w:styleId="subhead2">
    <w:name w:val="subhead 2"/>
    <w:basedOn w:val="BodyText2"/>
    <w:qFormat/>
    <w:rsid w:val="00A53971"/>
    <w:pPr>
      <w:spacing w:after="0" w:line="240" w:lineRule="auto"/>
      <w:jc w:val="both"/>
    </w:pPr>
    <w:rPr>
      <w:rFonts w:eastAsia="Times New Roman"/>
      <w:b/>
      <w:color w:val="000000"/>
      <w:sz w:val="20"/>
      <w:lang w:eastAsia="en-US"/>
    </w:rPr>
  </w:style>
  <w:style w:type="paragraph" w:customStyle="1" w:styleId="subheads4">
    <w:name w:val="subheads 4"/>
    <w:basedOn w:val="Normal"/>
    <w:link w:val="subheads4Char"/>
    <w:qFormat/>
    <w:rsid w:val="00A53971"/>
    <w:pPr>
      <w:shd w:val="clear" w:color="auto" w:fill="E0E0E0"/>
      <w:tabs>
        <w:tab w:val="left" w:pos="284"/>
      </w:tabs>
      <w:jc w:val="both"/>
    </w:pPr>
    <w:rPr>
      <w:rFonts w:eastAsia="Times New Roman"/>
      <w:b/>
      <w:color w:val="000000"/>
      <w:sz w:val="20"/>
      <w:lang w:eastAsia="en-US"/>
    </w:rPr>
  </w:style>
  <w:style w:type="character" w:customStyle="1" w:styleId="subheads4Char">
    <w:name w:val="subheads 4 Char"/>
    <w:basedOn w:val="DefaultParagraphFont"/>
    <w:link w:val="subheads4"/>
    <w:rsid w:val="00A53971"/>
    <w:rPr>
      <w:rFonts w:eastAsia="Times New Roman"/>
      <w:b/>
      <w:color w:val="000000"/>
      <w:shd w:val="clear" w:color="auto" w:fill="E0E0E0"/>
      <w:lang w:eastAsia="en-US"/>
    </w:rPr>
  </w:style>
  <w:style w:type="paragraph" w:styleId="BodyText2">
    <w:name w:val="Body Text 2"/>
    <w:basedOn w:val="Normal"/>
    <w:link w:val="BodyText2Char"/>
    <w:uiPriority w:val="99"/>
    <w:semiHidden/>
    <w:unhideWhenUsed/>
    <w:rsid w:val="00A53971"/>
    <w:pPr>
      <w:spacing w:after="120" w:line="480" w:lineRule="auto"/>
    </w:pPr>
  </w:style>
  <w:style w:type="character" w:customStyle="1" w:styleId="BodyText2Char">
    <w:name w:val="Body Text 2 Char"/>
    <w:basedOn w:val="DefaultParagraphFont"/>
    <w:link w:val="BodyText2"/>
    <w:uiPriority w:val="99"/>
    <w:semiHidden/>
    <w:rsid w:val="00A53971"/>
    <w:rPr>
      <w:sz w:val="22"/>
    </w:rPr>
  </w:style>
  <w:style w:type="paragraph" w:styleId="ListParagraph">
    <w:name w:val="List Paragraph"/>
    <w:basedOn w:val="Normal"/>
    <w:uiPriority w:val="99"/>
    <w:qFormat/>
    <w:rsid w:val="00FC5EC7"/>
    <w:pPr>
      <w:ind w:left="720"/>
      <w:contextualSpacing/>
    </w:pPr>
  </w:style>
  <w:style w:type="character" w:styleId="Emphasis">
    <w:name w:val="Emphasis"/>
    <w:basedOn w:val="DefaultParagraphFont"/>
    <w:uiPriority w:val="20"/>
    <w:qFormat/>
    <w:rsid w:val="00DE302F"/>
    <w:rPr>
      <w:i/>
      <w:iCs/>
    </w:rPr>
  </w:style>
  <w:style w:type="paragraph" w:customStyle="1" w:styleId="gen">
    <w:name w:val="gen"/>
    <w:basedOn w:val="Normal"/>
    <w:rsid w:val="00DE302F"/>
    <w:pPr>
      <w:spacing w:before="100" w:beforeAutospacing="1" w:after="100" w:afterAutospacing="1" w:line="360" w:lineRule="auto"/>
    </w:pPr>
    <w:rPr>
      <w:rFonts w:ascii="Times New Roman" w:eastAsia="Times New Roman" w:hAnsi="Times New Roman" w:cs="Times New Roman"/>
      <w:sz w:val="24"/>
      <w:szCs w:val="24"/>
      <w:lang w:val="en-US" w:eastAsia="en-US"/>
    </w:rPr>
  </w:style>
  <w:style w:type="paragraph" w:customStyle="1" w:styleId="Default">
    <w:name w:val="Default"/>
    <w:rsid w:val="00DE302F"/>
    <w:pPr>
      <w:widowControl w:val="0"/>
      <w:autoSpaceDE w:val="0"/>
      <w:autoSpaceDN w:val="0"/>
      <w:adjustRightInd w:val="0"/>
    </w:pPr>
    <w:rPr>
      <w:rFonts w:ascii="Helvetica" w:eastAsiaTheme="minorEastAsia" w:hAnsi="Helvetica" w:cs="Times New Roman"/>
      <w:color w:val="000000"/>
      <w:sz w:val="24"/>
      <w:szCs w:val="24"/>
    </w:rPr>
  </w:style>
  <w:style w:type="paragraph" w:styleId="BlockText">
    <w:name w:val="Block Text"/>
    <w:basedOn w:val="Normal"/>
    <w:unhideWhenUsed/>
    <w:rsid w:val="003240C0"/>
    <w:pPr>
      <w:widowControl w:val="0"/>
      <w:tabs>
        <w:tab w:val="left" w:pos="0"/>
      </w:tabs>
      <w:suppressAutoHyphens/>
      <w:autoSpaceDE w:val="0"/>
      <w:autoSpaceDN w:val="0"/>
      <w:adjustRightInd w:val="0"/>
      <w:spacing w:line="240" w:lineRule="atLeast"/>
      <w:ind w:left="720" w:right="720" w:hanging="720"/>
      <w:jc w:val="both"/>
    </w:pPr>
    <w:rPr>
      <w:rFonts w:ascii="Times New Roman" w:eastAsia="Times New Roman" w:hAnsi="Times New Roman" w:cs="Times New Roman"/>
      <w:spacing w:val="-3"/>
      <w:sz w:val="24"/>
      <w:szCs w:val="24"/>
      <w:lang w:eastAsia="en-US"/>
    </w:rPr>
  </w:style>
  <w:style w:type="paragraph" w:styleId="BodyText0">
    <w:name w:val="Body Text"/>
    <w:basedOn w:val="Normal"/>
    <w:link w:val="BodyTextChar0"/>
    <w:uiPriority w:val="99"/>
    <w:semiHidden/>
    <w:unhideWhenUsed/>
    <w:rsid w:val="00F56053"/>
    <w:pPr>
      <w:spacing w:after="120" w:line="256" w:lineRule="auto"/>
    </w:pPr>
    <w:rPr>
      <w:rFonts w:asciiTheme="minorHAnsi" w:eastAsiaTheme="minorEastAsia" w:hAnsiTheme="minorHAnsi" w:cstheme="minorBidi"/>
      <w:szCs w:val="22"/>
    </w:rPr>
  </w:style>
  <w:style w:type="character" w:customStyle="1" w:styleId="BodyTextChar0">
    <w:name w:val="Body Text Char"/>
    <w:basedOn w:val="DefaultParagraphFont"/>
    <w:link w:val="BodyText0"/>
    <w:uiPriority w:val="99"/>
    <w:semiHidden/>
    <w:rsid w:val="00F56053"/>
    <w:rPr>
      <w:rFonts w:asciiTheme="minorHAnsi" w:eastAsiaTheme="minorEastAsia" w:hAnsiTheme="minorHAnsi" w:cstheme="minorBidi"/>
      <w:sz w:val="22"/>
      <w:szCs w:val="22"/>
    </w:rPr>
  </w:style>
  <w:style w:type="paragraph" w:customStyle="1" w:styleId="DfESBullets">
    <w:name w:val="DfESBullets"/>
    <w:basedOn w:val="Normal"/>
    <w:rsid w:val="0064096F"/>
    <w:pPr>
      <w:widowControl w:val="0"/>
      <w:numPr>
        <w:numId w:val="3"/>
      </w:numPr>
      <w:overflowPunct w:val="0"/>
      <w:autoSpaceDE w:val="0"/>
      <w:autoSpaceDN w:val="0"/>
      <w:adjustRightInd w:val="0"/>
      <w:spacing w:after="240"/>
    </w:pPr>
    <w:rPr>
      <w:rFonts w:eastAsia="Times New Roman" w:cs="Times New Roman"/>
      <w:sz w:val="24"/>
      <w:lang w:eastAsia="en-US"/>
    </w:rPr>
  </w:style>
  <w:style w:type="character" w:customStyle="1" w:styleId="Glossaryterm">
    <w:name w:val="Glossary term"/>
    <w:rsid w:val="00B01847"/>
    <w:rPr>
      <w:b w:val="0"/>
      <w:bCs w:val="0"/>
      <w:i w:val="0"/>
      <w:iCs w:val="0"/>
      <w:strike w:val="0"/>
      <w:dstrike w:val="0"/>
      <w:color w:val="800000"/>
      <w:u w:val="none"/>
      <w:effect w:val="none"/>
    </w:rPr>
  </w:style>
  <w:style w:type="paragraph" w:styleId="BodyText3">
    <w:name w:val="Body Text 3"/>
    <w:basedOn w:val="Normal"/>
    <w:link w:val="BodyText3Char"/>
    <w:uiPriority w:val="99"/>
    <w:semiHidden/>
    <w:unhideWhenUsed/>
    <w:rsid w:val="00B01847"/>
    <w:pPr>
      <w:spacing w:after="120"/>
    </w:pPr>
    <w:rPr>
      <w:sz w:val="16"/>
      <w:szCs w:val="16"/>
    </w:rPr>
  </w:style>
  <w:style w:type="character" w:customStyle="1" w:styleId="BodyText3Char">
    <w:name w:val="Body Text 3 Char"/>
    <w:basedOn w:val="DefaultParagraphFont"/>
    <w:link w:val="BodyText3"/>
    <w:uiPriority w:val="99"/>
    <w:semiHidden/>
    <w:rsid w:val="00B01847"/>
    <w:rPr>
      <w:sz w:val="16"/>
      <w:szCs w:val="16"/>
    </w:rPr>
  </w:style>
  <w:style w:type="paragraph" w:styleId="BodyTextIndent3">
    <w:name w:val="Body Text Indent 3"/>
    <w:basedOn w:val="Normal"/>
    <w:link w:val="BodyTextIndent3Char"/>
    <w:uiPriority w:val="99"/>
    <w:semiHidden/>
    <w:unhideWhenUsed/>
    <w:rsid w:val="00B018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847"/>
    <w:rPr>
      <w:sz w:val="16"/>
      <w:szCs w:val="16"/>
    </w:rPr>
  </w:style>
  <w:style w:type="paragraph" w:styleId="BodyTextIndent">
    <w:name w:val="Body Text Indent"/>
    <w:basedOn w:val="Normal"/>
    <w:link w:val="BodyTextIndentChar"/>
    <w:uiPriority w:val="99"/>
    <w:semiHidden/>
    <w:unhideWhenUsed/>
    <w:rsid w:val="00234F45"/>
    <w:pPr>
      <w:spacing w:after="120" w:line="256" w:lineRule="auto"/>
      <w:ind w:left="283"/>
    </w:pPr>
    <w:rPr>
      <w:rFonts w:asciiTheme="minorHAnsi" w:eastAsiaTheme="minorEastAsia" w:hAnsiTheme="minorHAnsi" w:cstheme="minorBidi"/>
      <w:szCs w:val="22"/>
    </w:rPr>
  </w:style>
  <w:style w:type="character" w:customStyle="1" w:styleId="BodyTextIndentChar">
    <w:name w:val="Body Text Indent Char"/>
    <w:basedOn w:val="DefaultParagraphFont"/>
    <w:link w:val="BodyTextIndent"/>
    <w:uiPriority w:val="99"/>
    <w:semiHidden/>
    <w:rsid w:val="00234F45"/>
    <w:rPr>
      <w:rFonts w:asciiTheme="minorHAnsi" w:eastAsiaTheme="minorEastAsia" w:hAnsiTheme="minorHAnsi" w:cstheme="minorBidi"/>
      <w:sz w:val="22"/>
      <w:szCs w:val="22"/>
    </w:rPr>
  </w:style>
  <w:style w:type="paragraph" w:styleId="NormalWeb">
    <w:name w:val="Normal (Web)"/>
    <w:basedOn w:val="Normal"/>
    <w:semiHidden/>
    <w:unhideWhenUsed/>
    <w:rsid w:val="00C576C1"/>
    <w:pPr>
      <w:spacing w:before="100" w:beforeAutospacing="1" w:after="100" w:afterAutospacing="1"/>
    </w:pPr>
    <w:rPr>
      <w:rFonts w:ascii="Times New Roman" w:eastAsia="Times New Roman" w:hAnsi="Times New Roman" w:cs="Times New Roman"/>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styleId="Title">
    <w:name w:val="Title"/>
    <w:basedOn w:val="Normal"/>
    <w:link w:val="TitleChar"/>
    <w:uiPriority w:val="10"/>
    <w:qFormat/>
    <w:rsid w:val="00906A8C"/>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basedOn w:val="DefaultParagraphFont"/>
    <w:link w:val="Title"/>
    <w:uiPriority w:val="10"/>
    <w:rsid w:val="00906A8C"/>
    <w:rPr>
      <w:rFonts w:ascii="Arial Black" w:eastAsia="Arial Black" w:hAnsi="Arial Black" w:cs="Arial Black"/>
      <w:sz w:val="108"/>
      <w:szCs w:val="10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8149">
      <w:bodyDiv w:val="1"/>
      <w:marLeft w:val="0"/>
      <w:marRight w:val="0"/>
      <w:marTop w:val="0"/>
      <w:marBottom w:val="0"/>
      <w:divBdr>
        <w:top w:val="none" w:sz="0" w:space="0" w:color="auto"/>
        <w:left w:val="none" w:sz="0" w:space="0" w:color="auto"/>
        <w:bottom w:val="none" w:sz="0" w:space="0" w:color="auto"/>
        <w:right w:val="none" w:sz="0" w:space="0" w:color="auto"/>
      </w:divBdr>
    </w:div>
    <w:div w:id="38092679">
      <w:bodyDiv w:val="1"/>
      <w:marLeft w:val="0"/>
      <w:marRight w:val="0"/>
      <w:marTop w:val="0"/>
      <w:marBottom w:val="0"/>
      <w:divBdr>
        <w:top w:val="none" w:sz="0" w:space="0" w:color="auto"/>
        <w:left w:val="none" w:sz="0" w:space="0" w:color="auto"/>
        <w:bottom w:val="none" w:sz="0" w:space="0" w:color="auto"/>
        <w:right w:val="none" w:sz="0" w:space="0" w:color="auto"/>
      </w:divBdr>
    </w:div>
    <w:div w:id="55979815">
      <w:bodyDiv w:val="1"/>
      <w:marLeft w:val="0"/>
      <w:marRight w:val="0"/>
      <w:marTop w:val="0"/>
      <w:marBottom w:val="0"/>
      <w:divBdr>
        <w:top w:val="none" w:sz="0" w:space="0" w:color="auto"/>
        <w:left w:val="none" w:sz="0" w:space="0" w:color="auto"/>
        <w:bottom w:val="none" w:sz="0" w:space="0" w:color="auto"/>
        <w:right w:val="none" w:sz="0" w:space="0" w:color="auto"/>
      </w:divBdr>
    </w:div>
    <w:div w:id="57558537">
      <w:bodyDiv w:val="1"/>
      <w:marLeft w:val="0"/>
      <w:marRight w:val="0"/>
      <w:marTop w:val="0"/>
      <w:marBottom w:val="0"/>
      <w:divBdr>
        <w:top w:val="none" w:sz="0" w:space="0" w:color="auto"/>
        <w:left w:val="none" w:sz="0" w:space="0" w:color="auto"/>
        <w:bottom w:val="none" w:sz="0" w:space="0" w:color="auto"/>
        <w:right w:val="none" w:sz="0" w:space="0" w:color="auto"/>
      </w:divBdr>
    </w:div>
    <w:div w:id="59594413">
      <w:bodyDiv w:val="1"/>
      <w:marLeft w:val="0"/>
      <w:marRight w:val="0"/>
      <w:marTop w:val="0"/>
      <w:marBottom w:val="0"/>
      <w:divBdr>
        <w:top w:val="none" w:sz="0" w:space="0" w:color="auto"/>
        <w:left w:val="none" w:sz="0" w:space="0" w:color="auto"/>
        <w:bottom w:val="none" w:sz="0" w:space="0" w:color="auto"/>
        <w:right w:val="none" w:sz="0" w:space="0" w:color="auto"/>
      </w:divBdr>
    </w:div>
    <w:div w:id="73934469">
      <w:bodyDiv w:val="1"/>
      <w:marLeft w:val="0"/>
      <w:marRight w:val="0"/>
      <w:marTop w:val="0"/>
      <w:marBottom w:val="0"/>
      <w:divBdr>
        <w:top w:val="none" w:sz="0" w:space="0" w:color="auto"/>
        <w:left w:val="none" w:sz="0" w:space="0" w:color="auto"/>
        <w:bottom w:val="none" w:sz="0" w:space="0" w:color="auto"/>
        <w:right w:val="none" w:sz="0" w:space="0" w:color="auto"/>
      </w:divBdr>
    </w:div>
    <w:div w:id="80756941">
      <w:bodyDiv w:val="1"/>
      <w:marLeft w:val="0"/>
      <w:marRight w:val="0"/>
      <w:marTop w:val="0"/>
      <w:marBottom w:val="0"/>
      <w:divBdr>
        <w:top w:val="none" w:sz="0" w:space="0" w:color="auto"/>
        <w:left w:val="none" w:sz="0" w:space="0" w:color="auto"/>
        <w:bottom w:val="none" w:sz="0" w:space="0" w:color="auto"/>
        <w:right w:val="none" w:sz="0" w:space="0" w:color="auto"/>
      </w:divBdr>
    </w:div>
    <w:div w:id="81805182">
      <w:bodyDiv w:val="1"/>
      <w:marLeft w:val="0"/>
      <w:marRight w:val="0"/>
      <w:marTop w:val="0"/>
      <w:marBottom w:val="0"/>
      <w:divBdr>
        <w:top w:val="none" w:sz="0" w:space="0" w:color="auto"/>
        <w:left w:val="none" w:sz="0" w:space="0" w:color="auto"/>
        <w:bottom w:val="none" w:sz="0" w:space="0" w:color="auto"/>
        <w:right w:val="none" w:sz="0" w:space="0" w:color="auto"/>
      </w:divBdr>
    </w:div>
    <w:div w:id="93475422">
      <w:bodyDiv w:val="1"/>
      <w:marLeft w:val="0"/>
      <w:marRight w:val="0"/>
      <w:marTop w:val="0"/>
      <w:marBottom w:val="0"/>
      <w:divBdr>
        <w:top w:val="none" w:sz="0" w:space="0" w:color="auto"/>
        <w:left w:val="none" w:sz="0" w:space="0" w:color="auto"/>
        <w:bottom w:val="none" w:sz="0" w:space="0" w:color="auto"/>
        <w:right w:val="none" w:sz="0" w:space="0" w:color="auto"/>
      </w:divBdr>
    </w:div>
    <w:div w:id="100298344">
      <w:bodyDiv w:val="1"/>
      <w:marLeft w:val="0"/>
      <w:marRight w:val="0"/>
      <w:marTop w:val="0"/>
      <w:marBottom w:val="0"/>
      <w:divBdr>
        <w:top w:val="none" w:sz="0" w:space="0" w:color="auto"/>
        <w:left w:val="none" w:sz="0" w:space="0" w:color="auto"/>
        <w:bottom w:val="none" w:sz="0" w:space="0" w:color="auto"/>
        <w:right w:val="none" w:sz="0" w:space="0" w:color="auto"/>
      </w:divBdr>
    </w:div>
    <w:div w:id="192233408">
      <w:bodyDiv w:val="1"/>
      <w:marLeft w:val="0"/>
      <w:marRight w:val="0"/>
      <w:marTop w:val="0"/>
      <w:marBottom w:val="0"/>
      <w:divBdr>
        <w:top w:val="none" w:sz="0" w:space="0" w:color="auto"/>
        <w:left w:val="none" w:sz="0" w:space="0" w:color="auto"/>
        <w:bottom w:val="none" w:sz="0" w:space="0" w:color="auto"/>
        <w:right w:val="none" w:sz="0" w:space="0" w:color="auto"/>
      </w:divBdr>
    </w:div>
    <w:div w:id="208343325">
      <w:bodyDiv w:val="1"/>
      <w:marLeft w:val="0"/>
      <w:marRight w:val="0"/>
      <w:marTop w:val="0"/>
      <w:marBottom w:val="0"/>
      <w:divBdr>
        <w:top w:val="none" w:sz="0" w:space="0" w:color="auto"/>
        <w:left w:val="none" w:sz="0" w:space="0" w:color="auto"/>
        <w:bottom w:val="none" w:sz="0" w:space="0" w:color="auto"/>
        <w:right w:val="none" w:sz="0" w:space="0" w:color="auto"/>
      </w:divBdr>
    </w:div>
    <w:div w:id="220945312">
      <w:bodyDiv w:val="1"/>
      <w:marLeft w:val="0"/>
      <w:marRight w:val="0"/>
      <w:marTop w:val="0"/>
      <w:marBottom w:val="0"/>
      <w:divBdr>
        <w:top w:val="none" w:sz="0" w:space="0" w:color="auto"/>
        <w:left w:val="none" w:sz="0" w:space="0" w:color="auto"/>
        <w:bottom w:val="none" w:sz="0" w:space="0" w:color="auto"/>
        <w:right w:val="none" w:sz="0" w:space="0" w:color="auto"/>
      </w:divBdr>
    </w:div>
    <w:div w:id="231474226">
      <w:bodyDiv w:val="1"/>
      <w:marLeft w:val="0"/>
      <w:marRight w:val="0"/>
      <w:marTop w:val="0"/>
      <w:marBottom w:val="0"/>
      <w:divBdr>
        <w:top w:val="none" w:sz="0" w:space="0" w:color="auto"/>
        <w:left w:val="none" w:sz="0" w:space="0" w:color="auto"/>
        <w:bottom w:val="none" w:sz="0" w:space="0" w:color="auto"/>
        <w:right w:val="none" w:sz="0" w:space="0" w:color="auto"/>
      </w:divBdr>
    </w:div>
    <w:div w:id="237137328">
      <w:bodyDiv w:val="1"/>
      <w:marLeft w:val="0"/>
      <w:marRight w:val="0"/>
      <w:marTop w:val="0"/>
      <w:marBottom w:val="0"/>
      <w:divBdr>
        <w:top w:val="none" w:sz="0" w:space="0" w:color="auto"/>
        <w:left w:val="none" w:sz="0" w:space="0" w:color="auto"/>
        <w:bottom w:val="none" w:sz="0" w:space="0" w:color="auto"/>
        <w:right w:val="none" w:sz="0" w:space="0" w:color="auto"/>
      </w:divBdr>
    </w:div>
    <w:div w:id="248655664">
      <w:bodyDiv w:val="1"/>
      <w:marLeft w:val="0"/>
      <w:marRight w:val="0"/>
      <w:marTop w:val="0"/>
      <w:marBottom w:val="0"/>
      <w:divBdr>
        <w:top w:val="none" w:sz="0" w:space="0" w:color="auto"/>
        <w:left w:val="none" w:sz="0" w:space="0" w:color="auto"/>
        <w:bottom w:val="none" w:sz="0" w:space="0" w:color="auto"/>
        <w:right w:val="none" w:sz="0" w:space="0" w:color="auto"/>
      </w:divBdr>
    </w:div>
    <w:div w:id="256521811">
      <w:bodyDiv w:val="1"/>
      <w:marLeft w:val="0"/>
      <w:marRight w:val="0"/>
      <w:marTop w:val="0"/>
      <w:marBottom w:val="0"/>
      <w:divBdr>
        <w:top w:val="none" w:sz="0" w:space="0" w:color="auto"/>
        <w:left w:val="none" w:sz="0" w:space="0" w:color="auto"/>
        <w:bottom w:val="none" w:sz="0" w:space="0" w:color="auto"/>
        <w:right w:val="none" w:sz="0" w:space="0" w:color="auto"/>
      </w:divBdr>
    </w:div>
    <w:div w:id="260380382">
      <w:bodyDiv w:val="1"/>
      <w:marLeft w:val="0"/>
      <w:marRight w:val="0"/>
      <w:marTop w:val="0"/>
      <w:marBottom w:val="0"/>
      <w:divBdr>
        <w:top w:val="none" w:sz="0" w:space="0" w:color="auto"/>
        <w:left w:val="none" w:sz="0" w:space="0" w:color="auto"/>
        <w:bottom w:val="none" w:sz="0" w:space="0" w:color="auto"/>
        <w:right w:val="none" w:sz="0" w:space="0" w:color="auto"/>
      </w:divBdr>
    </w:div>
    <w:div w:id="273556911">
      <w:bodyDiv w:val="1"/>
      <w:marLeft w:val="0"/>
      <w:marRight w:val="0"/>
      <w:marTop w:val="0"/>
      <w:marBottom w:val="0"/>
      <w:divBdr>
        <w:top w:val="none" w:sz="0" w:space="0" w:color="auto"/>
        <w:left w:val="none" w:sz="0" w:space="0" w:color="auto"/>
        <w:bottom w:val="none" w:sz="0" w:space="0" w:color="auto"/>
        <w:right w:val="none" w:sz="0" w:space="0" w:color="auto"/>
      </w:divBdr>
    </w:div>
    <w:div w:id="283276018">
      <w:bodyDiv w:val="1"/>
      <w:marLeft w:val="0"/>
      <w:marRight w:val="0"/>
      <w:marTop w:val="0"/>
      <w:marBottom w:val="0"/>
      <w:divBdr>
        <w:top w:val="none" w:sz="0" w:space="0" w:color="auto"/>
        <w:left w:val="none" w:sz="0" w:space="0" w:color="auto"/>
        <w:bottom w:val="none" w:sz="0" w:space="0" w:color="auto"/>
        <w:right w:val="none" w:sz="0" w:space="0" w:color="auto"/>
      </w:divBdr>
    </w:div>
    <w:div w:id="289436057">
      <w:bodyDiv w:val="1"/>
      <w:marLeft w:val="0"/>
      <w:marRight w:val="0"/>
      <w:marTop w:val="0"/>
      <w:marBottom w:val="0"/>
      <w:divBdr>
        <w:top w:val="none" w:sz="0" w:space="0" w:color="auto"/>
        <w:left w:val="none" w:sz="0" w:space="0" w:color="auto"/>
        <w:bottom w:val="none" w:sz="0" w:space="0" w:color="auto"/>
        <w:right w:val="none" w:sz="0" w:space="0" w:color="auto"/>
      </w:divBdr>
    </w:div>
    <w:div w:id="313411862">
      <w:bodyDiv w:val="1"/>
      <w:marLeft w:val="0"/>
      <w:marRight w:val="0"/>
      <w:marTop w:val="0"/>
      <w:marBottom w:val="0"/>
      <w:divBdr>
        <w:top w:val="none" w:sz="0" w:space="0" w:color="auto"/>
        <w:left w:val="none" w:sz="0" w:space="0" w:color="auto"/>
        <w:bottom w:val="none" w:sz="0" w:space="0" w:color="auto"/>
        <w:right w:val="none" w:sz="0" w:space="0" w:color="auto"/>
      </w:divBdr>
    </w:div>
    <w:div w:id="315108141">
      <w:bodyDiv w:val="1"/>
      <w:marLeft w:val="0"/>
      <w:marRight w:val="0"/>
      <w:marTop w:val="0"/>
      <w:marBottom w:val="0"/>
      <w:divBdr>
        <w:top w:val="none" w:sz="0" w:space="0" w:color="auto"/>
        <w:left w:val="none" w:sz="0" w:space="0" w:color="auto"/>
        <w:bottom w:val="none" w:sz="0" w:space="0" w:color="auto"/>
        <w:right w:val="none" w:sz="0" w:space="0" w:color="auto"/>
      </w:divBdr>
    </w:div>
    <w:div w:id="351954563">
      <w:bodyDiv w:val="1"/>
      <w:marLeft w:val="0"/>
      <w:marRight w:val="0"/>
      <w:marTop w:val="0"/>
      <w:marBottom w:val="0"/>
      <w:divBdr>
        <w:top w:val="none" w:sz="0" w:space="0" w:color="auto"/>
        <w:left w:val="none" w:sz="0" w:space="0" w:color="auto"/>
        <w:bottom w:val="none" w:sz="0" w:space="0" w:color="auto"/>
        <w:right w:val="none" w:sz="0" w:space="0" w:color="auto"/>
      </w:divBdr>
    </w:div>
    <w:div w:id="352459134">
      <w:bodyDiv w:val="1"/>
      <w:marLeft w:val="0"/>
      <w:marRight w:val="0"/>
      <w:marTop w:val="0"/>
      <w:marBottom w:val="0"/>
      <w:divBdr>
        <w:top w:val="none" w:sz="0" w:space="0" w:color="auto"/>
        <w:left w:val="none" w:sz="0" w:space="0" w:color="auto"/>
        <w:bottom w:val="none" w:sz="0" w:space="0" w:color="auto"/>
        <w:right w:val="none" w:sz="0" w:space="0" w:color="auto"/>
      </w:divBdr>
    </w:div>
    <w:div w:id="375859542">
      <w:bodyDiv w:val="1"/>
      <w:marLeft w:val="0"/>
      <w:marRight w:val="0"/>
      <w:marTop w:val="0"/>
      <w:marBottom w:val="0"/>
      <w:divBdr>
        <w:top w:val="none" w:sz="0" w:space="0" w:color="auto"/>
        <w:left w:val="none" w:sz="0" w:space="0" w:color="auto"/>
        <w:bottom w:val="none" w:sz="0" w:space="0" w:color="auto"/>
        <w:right w:val="none" w:sz="0" w:space="0" w:color="auto"/>
      </w:divBdr>
    </w:div>
    <w:div w:id="381684637">
      <w:bodyDiv w:val="1"/>
      <w:marLeft w:val="0"/>
      <w:marRight w:val="0"/>
      <w:marTop w:val="0"/>
      <w:marBottom w:val="0"/>
      <w:divBdr>
        <w:top w:val="none" w:sz="0" w:space="0" w:color="auto"/>
        <w:left w:val="none" w:sz="0" w:space="0" w:color="auto"/>
        <w:bottom w:val="none" w:sz="0" w:space="0" w:color="auto"/>
        <w:right w:val="none" w:sz="0" w:space="0" w:color="auto"/>
      </w:divBdr>
    </w:div>
    <w:div w:id="383061338">
      <w:bodyDiv w:val="1"/>
      <w:marLeft w:val="0"/>
      <w:marRight w:val="0"/>
      <w:marTop w:val="0"/>
      <w:marBottom w:val="0"/>
      <w:divBdr>
        <w:top w:val="none" w:sz="0" w:space="0" w:color="auto"/>
        <w:left w:val="none" w:sz="0" w:space="0" w:color="auto"/>
        <w:bottom w:val="none" w:sz="0" w:space="0" w:color="auto"/>
        <w:right w:val="none" w:sz="0" w:space="0" w:color="auto"/>
      </w:divBdr>
    </w:div>
    <w:div w:id="397287915">
      <w:bodyDiv w:val="1"/>
      <w:marLeft w:val="0"/>
      <w:marRight w:val="0"/>
      <w:marTop w:val="0"/>
      <w:marBottom w:val="0"/>
      <w:divBdr>
        <w:top w:val="none" w:sz="0" w:space="0" w:color="auto"/>
        <w:left w:val="none" w:sz="0" w:space="0" w:color="auto"/>
        <w:bottom w:val="none" w:sz="0" w:space="0" w:color="auto"/>
        <w:right w:val="none" w:sz="0" w:space="0" w:color="auto"/>
      </w:divBdr>
    </w:div>
    <w:div w:id="402145328">
      <w:bodyDiv w:val="1"/>
      <w:marLeft w:val="0"/>
      <w:marRight w:val="0"/>
      <w:marTop w:val="0"/>
      <w:marBottom w:val="0"/>
      <w:divBdr>
        <w:top w:val="none" w:sz="0" w:space="0" w:color="auto"/>
        <w:left w:val="none" w:sz="0" w:space="0" w:color="auto"/>
        <w:bottom w:val="none" w:sz="0" w:space="0" w:color="auto"/>
        <w:right w:val="none" w:sz="0" w:space="0" w:color="auto"/>
      </w:divBdr>
    </w:div>
    <w:div w:id="455759235">
      <w:bodyDiv w:val="1"/>
      <w:marLeft w:val="0"/>
      <w:marRight w:val="0"/>
      <w:marTop w:val="0"/>
      <w:marBottom w:val="0"/>
      <w:divBdr>
        <w:top w:val="none" w:sz="0" w:space="0" w:color="auto"/>
        <w:left w:val="none" w:sz="0" w:space="0" w:color="auto"/>
        <w:bottom w:val="none" w:sz="0" w:space="0" w:color="auto"/>
        <w:right w:val="none" w:sz="0" w:space="0" w:color="auto"/>
      </w:divBdr>
    </w:div>
    <w:div w:id="478497054">
      <w:bodyDiv w:val="1"/>
      <w:marLeft w:val="0"/>
      <w:marRight w:val="0"/>
      <w:marTop w:val="0"/>
      <w:marBottom w:val="0"/>
      <w:divBdr>
        <w:top w:val="none" w:sz="0" w:space="0" w:color="auto"/>
        <w:left w:val="none" w:sz="0" w:space="0" w:color="auto"/>
        <w:bottom w:val="none" w:sz="0" w:space="0" w:color="auto"/>
        <w:right w:val="none" w:sz="0" w:space="0" w:color="auto"/>
      </w:divBdr>
    </w:div>
    <w:div w:id="520047965">
      <w:bodyDiv w:val="1"/>
      <w:marLeft w:val="0"/>
      <w:marRight w:val="0"/>
      <w:marTop w:val="0"/>
      <w:marBottom w:val="0"/>
      <w:divBdr>
        <w:top w:val="none" w:sz="0" w:space="0" w:color="auto"/>
        <w:left w:val="none" w:sz="0" w:space="0" w:color="auto"/>
        <w:bottom w:val="none" w:sz="0" w:space="0" w:color="auto"/>
        <w:right w:val="none" w:sz="0" w:space="0" w:color="auto"/>
      </w:divBdr>
    </w:div>
    <w:div w:id="524370376">
      <w:bodyDiv w:val="1"/>
      <w:marLeft w:val="0"/>
      <w:marRight w:val="0"/>
      <w:marTop w:val="0"/>
      <w:marBottom w:val="0"/>
      <w:divBdr>
        <w:top w:val="none" w:sz="0" w:space="0" w:color="auto"/>
        <w:left w:val="none" w:sz="0" w:space="0" w:color="auto"/>
        <w:bottom w:val="none" w:sz="0" w:space="0" w:color="auto"/>
        <w:right w:val="none" w:sz="0" w:space="0" w:color="auto"/>
      </w:divBdr>
    </w:div>
    <w:div w:id="556354712">
      <w:bodyDiv w:val="1"/>
      <w:marLeft w:val="0"/>
      <w:marRight w:val="0"/>
      <w:marTop w:val="0"/>
      <w:marBottom w:val="0"/>
      <w:divBdr>
        <w:top w:val="none" w:sz="0" w:space="0" w:color="auto"/>
        <w:left w:val="none" w:sz="0" w:space="0" w:color="auto"/>
        <w:bottom w:val="none" w:sz="0" w:space="0" w:color="auto"/>
        <w:right w:val="none" w:sz="0" w:space="0" w:color="auto"/>
      </w:divBdr>
    </w:div>
    <w:div w:id="557516652">
      <w:bodyDiv w:val="1"/>
      <w:marLeft w:val="0"/>
      <w:marRight w:val="0"/>
      <w:marTop w:val="0"/>
      <w:marBottom w:val="0"/>
      <w:divBdr>
        <w:top w:val="none" w:sz="0" w:space="0" w:color="auto"/>
        <w:left w:val="none" w:sz="0" w:space="0" w:color="auto"/>
        <w:bottom w:val="none" w:sz="0" w:space="0" w:color="auto"/>
        <w:right w:val="none" w:sz="0" w:space="0" w:color="auto"/>
      </w:divBdr>
    </w:div>
    <w:div w:id="574513076">
      <w:bodyDiv w:val="1"/>
      <w:marLeft w:val="0"/>
      <w:marRight w:val="0"/>
      <w:marTop w:val="0"/>
      <w:marBottom w:val="0"/>
      <w:divBdr>
        <w:top w:val="none" w:sz="0" w:space="0" w:color="auto"/>
        <w:left w:val="none" w:sz="0" w:space="0" w:color="auto"/>
        <w:bottom w:val="none" w:sz="0" w:space="0" w:color="auto"/>
        <w:right w:val="none" w:sz="0" w:space="0" w:color="auto"/>
      </w:divBdr>
    </w:div>
    <w:div w:id="590165884">
      <w:bodyDiv w:val="1"/>
      <w:marLeft w:val="0"/>
      <w:marRight w:val="0"/>
      <w:marTop w:val="0"/>
      <w:marBottom w:val="0"/>
      <w:divBdr>
        <w:top w:val="none" w:sz="0" w:space="0" w:color="auto"/>
        <w:left w:val="none" w:sz="0" w:space="0" w:color="auto"/>
        <w:bottom w:val="none" w:sz="0" w:space="0" w:color="auto"/>
        <w:right w:val="none" w:sz="0" w:space="0" w:color="auto"/>
      </w:divBdr>
    </w:div>
    <w:div w:id="595096656">
      <w:bodyDiv w:val="1"/>
      <w:marLeft w:val="0"/>
      <w:marRight w:val="0"/>
      <w:marTop w:val="0"/>
      <w:marBottom w:val="0"/>
      <w:divBdr>
        <w:top w:val="none" w:sz="0" w:space="0" w:color="auto"/>
        <w:left w:val="none" w:sz="0" w:space="0" w:color="auto"/>
        <w:bottom w:val="none" w:sz="0" w:space="0" w:color="auto"/>
        <w:right w:val="none" w:sz="0" w:space="0" w:color="auto"/>
      </w:divBdr>
    </w:div>
    <w:div w:id="622690236">
      <w:bodyDiv w:val="1"/>
      <w:marLeft w:val="0"/>
      <w:marRight w:val="0"/>
      <w:marTop w:val="0"/>
      <w:marBottom w:val="0"/>
      <w:divBdr>
        <w:top w:val="none" w:sz="0" w:space="0" w:color="auto"/>
        <w:left w:val="none" w:sz="0" w:space="0" w:color="auto"/>
        <w:bottom w:val="none" w:sz="0" w:space="0" w:color="auto"/>
        <w:right w:val="none" w:sz="0" w:space="0" w:color="auto"/>
      </w:divBdr>
    </w:div>
    <w:div w:id="624776474">
      <w:bodyDiv w:val="1"/>
      <w:marLeft w:val="0"/>
      <w:marRight w:val="0"/>
      <w:marTop w:val="0"/>
      <w:marBottom w:val="0"/>
      <w:divBdr>
        <w:top w:val="none" w:sz="0" w:space="0" w:color="auto"/>
        <w:left w:val="none" w:sz="0" w:space="0" w:color="auto"/>
        <w:bottom w:val="none" w:sz="0" w:space="0" w:color="auto"/>
        <w:right w:val="none" w:sz="0" w:space="0" w:color="auto"/>
      </w:divBdr>
    </w:div>
    <w:div w:id="630596208">
      <w:bodyDiv w:val="1"/>
      <w:marLeft w:val="0"/>
      <w:marRight w:val="0"/>
      <w:marTop w:val="0"/>
      <w:marBottom w:val="0"/>
      <w:divBdr>
        <w:top w:val="none" w:sz="0" w:space="0" w:color="auto"/>
        <w:left w:val="none" w:sz="0" w:space="0" w:color="auto"/>
        <w:bottom w:val="none" w:sz="0" w:space="0" w:color="auto"/>
        <w:right w:val="none" w:sz="0" w:space="0" w:color="auto"/>
      </w:divBdr>
    </w:div>
    <w:div w:id="639770816">
      <w:bodyDiv w:val="1"/>
      <w:marLeft w:val="0"/>
      <w:marRight w:val="0"/>
      <w:marTop w:val="0"/>
      <w:marBottom w:val="0"/>
      <w:divBdr>
        <w:top w:val="none" w:sz="0" w:space="0" w:color="auto"/>
        <w:left w:val="none" w:sz="0" w:space="0" w:color="auto"/>
        <w:bottom w:val="none" w:sz="0" w:space="0" w:color="auto"/>
        <w:right w:val="none" w:sz="0" w:space="0" w:color="auto"/>
      </w:divBdr>
    </w:div>
    <w:div w:id="641427682">
      <w:bodyDiv w:val="1"/>
      <w:marLeft w:val="0"/>
      <w:marRight w:val="0"/>
      <w:marTop w:val="0"/>
      <w:marBottom w:val="0"/>
      <w:divBdr>
        <w:top w:val="none" w:sz="0" w:space="0" w:color="auto"/>
        <w:left w:val="none" w:sz="0" w:space="0" w:color="auto"/>
        <w:bottom w:val="none" w:sz="0" w:space="0" w:color="auto"/>
        <w:right w:val="none" w:sz="0" w:space="0" w:color="auto"/>
      </w:divBdr>
    </w:div>
    <w:div w:id="643509200">
      <w:bodyDiv w:val="1"/>
      <w:marLeft w:val="0"/>
      <w:marRight w:val="0"/>
      <w:marTop w:val="0"/>
      <w:marBottom w:val="0"/>
      <w:divBdr>
        <w:top w:val="none" w:sz="0" w:space="0" w:color="auto"/>
        <w:left w:val="none" w:sz="0" w:space="0" w:color="auto"/>
        <w:bottom w:val="none" w:sz="0" w:space="0" w:color="auto"/>
        <w:right w:val="none" w:sz="0" w:space="0" w:color="auto"/>
      </w:divBdr>
    </w:div>
    <w:div w:id="652412845">
      <w:bodyDiv w:val="1"/>
      <w:marLeft w:val="0"/>
      <w:marRight w:val="0"/>
      <w:marTop w:val="0"/>
      <w:marBottom w:val="0"/>
      <w:divBdr>
        <w:top w:val="none" w:sz="0" w:space="0" w:color="auto"/>
        <w:left w:val="none" w:sz="0" w:space="0" w:color="auto"/>
        <w:bottom w:val="none" w:sz="0" w:space="0" w:color="auto"/>
        <w:right w:val="none" w:sz="0" w:space="0" w:color="auto"/>
      </w:divBdr>
    </w:div>
    <w:div w:id="745418475">
      <w:bodyDiv w:val="1"/>
      <w:marLeft w:val="0"/>
      <w:marRight w:val="0"/>
      <w:marTop w:val="0"/>
      <w:marBottom w:val="0"/>
      <w:divBdr>
        <w:top w:val="none" w:sz="0" w:space="0" w:color="auto"/>
        <w:left w:val="none" w:sz="0" w:space="0" w:color="auto"/>
        <w:bottom w:val="none" w:sz="0" w:space="0" w:color="auto"/>
        <w:right w:val="none" w:sz="0" w:space="0" w:color="auto"/>
      </w:divBdr>
    </w:div>
    <w:div w:id="745568572">
      <w:bodyDiv w:val="1"/>
      <w:marLeft w:val="0"/>
      <w:marRight w:val="0"/>
      <w:marTop w:val="0"/>
      <w:marBottom w:val="0"/>
      <w:divBdr>
        <w:top w:val="none" w:sz="0" w:space="0" w:color="auto"/>
        <w:left w:val="none" w:sz="0" w:space="0" w:color="auto"/>
        <w:bottom w:val="none" w:sz="0" w:space="0" w:color="auto"/>
        <w:right w:val="none" w:sz="0" w:space="0" w:color="auto"/>
      </w:divBdr>
    </w:div>
    <w:div w:id="746656918">
      <w:bodyDiv w:val="1"/>
      <w:marLeft w:val="0"/>
      <w:marRight w:val="0"/>
      <w:marTop w:val="0"/>
      <w:marBottom w:val="0"/>
      <w:divBdr>
        <w:top w:val="none" w:sz="0" w:space="0" w:color="auto"/>
        <w:left w:val="none" w:sz="0" w:space="0" w:color="auto"/>
        <w:bottom w:val="none" w:sz="0" w:space="0" w:color="auto"/>
        <w:right w:val="none" w:sz="0" w:space="0" w:color="auto"/>
      </w:divBdr>
    </w:div>
    <w:div w:id="752161158">
      <w:bodyDiv w:val="1"/>
      <w:marLeft w:val="0"/>
      <w:marRight w:val="0"/>
      <w:marTop w:val="0"/>
      <w:marBottom w:val="0"/>
      <w:divBdr>
        <w:top w:val="none" w:sz="0" w:space="0" w:color="auto"/>
        <w:left w:val="none" w:sz="0" w:space="0" w:color="auto"/>
        <w:bottom w:val="none" w:sz="0" w:space="0" w:color="auto"/>
        <w:right w:val="none" w:sz="0" w:space="0" w:color="auto"/>
      </w:divBdr>
    </w:div>
    <w:div w:id="758334302">
      <w:bodyDiv w:val="1"/>
      <w:marLeft w:val="0"/>
      <w:marRight w:val="0"/>
      <w:marTop w:val="0"/>
      <w:marBottom w:val="0"/>
      <w:divBdr>
        <w:top w:val="none" w:sz="0" w:space="0" w:color="auto"/>
        <w:left w:val="none" w:sz="0" w:space="0" w:color="auto"/>
        <w:bottom w:val="none" w:sz="0" w:space="0" w:color="auto"/>
        <w:right w:val="none" w:sz="0" w:space="0" w:color="auto"/>
      </w:divBdr>
    </w:div>
    <w:div w:id="767121230">
      <w:bodyDiv w:val="1"/>
      <w:marLeft w:val="0"/>
      <w:marRight w:val="0"/>
      <w:marTop w:val="0"/>
      <w:marBottom w:val="0"/>
      <w:divBdr>
        <w:top w:val="none" w:sz="0" w:space="0" w:color="auto"/>
        <w:left w:val="none" w:sz="0" w:space="0" w:color="auto"/>
        <w:bottom w:val="none" w:sz="0" w:space="0" w:color="auto"/>
        <w:right w:val="none" w:sz="0" w:space="0" w:color="auto"/>
      </w:divBdr>
    </w:div>
    <w:div w:id="832179210">
      <w:bodyDiv w:val="1"/>
      <w:marLeft w:val="0"/>
      <w:marRight w:val="0"/>
      <w:marTop w:val="0"/>
      <w:marBottom w:val="0"/>
      <w:divBdr>
        <w:top w:val="none" w:sz="0" w:space="0" w:color="auto"/>
        <w:left w:val="none" w:sz="0" w:space="0" w:color="auto"/>
        <w:bottom w:val="none" w:sz="0" w:space="0" w:color="auto"/>
        <w:right w:val="none" w:sz="0" w:space="0" w:color="auto"/>
      </w:divBdr>
    </w:div>
    <w:div w:id="850610618">
      <w:bodyDiv w:val="1"/>
      <w:marLeft w:val="0"/>
      <w:marRight w:val="0"/>
      <w:marTop w:val="0"/>
      <w:marBottom w:val="0"/>
      <w:divBdr>
        <w:top w:val="none" w:sz="0" w:space="0" w:color="auto"/>
        <w:left w:val="none" w:sz="0" w:space="0" w:color="auto"/>
        <w:bottom w:val="none" w:sz="0" w:space="0" w:color="auto"/>
        <w:right w:val="none" w:sz="0" w:space="0" w:color="auto"/>
      </w:divBdr>
    </w:div>
    <w:div w:id="851720420">
      <w:bodyDiv w:val="1"/>
      <w:marLeft w:val="0"/>
      <w:marRight w:val="0"/>
      <w:marTop w:val="0"/>
      <w:marBottom w:val="0"/>
      <w:divBdr>
        <w:top w:val="none" w:sz="0" w:space="0" w:color="auto"/>
        <w:left w:val="none" w:sz="0" w:space="0" w:color="auto"/>
        <w:bottom w:val="none" w:sz="0" w:space="0" w:color="auto"/>
        <w:right w:val="none" w:sz="0" w:space="0" w:color="auto"/>
      </w:divBdr>
    </w:div>
    <w:div w:id="860774918">
      <w:bodyDiv w:val="1"/>
      <w:marLeft w:val="0"/>
      <w:marRight w:val="0"/>
      <w:marTop w:val="0"/>
      <w:marBottom w:val="0"/>
      <w:divBdr>
        <w:top w:val="none" w:sz="0" w:space="0" w:color="auto"/>
        <w:left w:val="none" w:sz="0" w:space="0" w:color="auto"/>
        <w:bottom w:val="none" w:sz="0" w:space="0" w:color="auto"/>
        <w:right w:val="none" w:sz="0" w:space="0" w:color="auto"/>
      </w:divBdr>
    </w:div>
    <w:div w:id="865020623">
      <w:bodyDiv w:val="1"/>
      <w:marLeft w:val="0"/>
      <w:marRight w:val="0"/>
      <w:marTop w:val="0"/>
      <w:marBottom w:val="0"/>
      <w:divBdr>
        <w:top w:val="none" w:sz="0" w:space="0" w:color="auto"/>
        <w:left w:val="none" w:sz="0" w:space="0" w:color="auto"/>
        <w:bottom w:val="none" w:sz="0" w:space="0" w:color="auto"/>
        <w:right w:val="none" w:sz="0" w:space="0" w:color="auto"/>
      </w:divBdr>
    </w:div>
    <w:div w:id="882600285">
      <w:bodyDiv w:val="1"/>
      <w:marLeft w:val="0"/>
      <w:marRight w:val="0"/>
      <w:marTop w:val="0"/>
      <w:marBottom w:val="0"/>
      <w:divBdr>
        <w:top w:val="none" w:sz="0" w:space="0" w:color="auto"/>
        <w:left w:val="none" w:sz="0" w:space="0" w:color="auto"/>
        <w:bottom w:val="none" w:sz="0" w:space="0" w:color="auto"/>
        <w:right w:val="none" w:sz="0" w:space="0" w:color="auto"/>
      </w:divBdr>
    </w:div>
    <w:div w:id="911279422">
      <w:bodyDiv w:val="1"/>
      <w:marLeft w:val="0"/>
      <w:marRight w:val="0"/>
      <w:marTop w:val="0"/>
      <w:marBottom w:val="0"/>
      <w:divBdr>
        <w:top w:val="none" w:sz="0" w:space="0" w:color="auto"/>
        <w:left w:val="none" w:sz="0" w:space="0" w:color="auto"/>
        <w:bottom w:val="none" w:sz="0" w:space="0" w:color="auto"/>
        <w:right w:val="none" w:sz="0" w:space="0" w:color="auto"/>
      </w:divBdr>
    </w:div>
    <w:div w:id="918751407">
      <w:bodyDiv w:val="1"/>
      <w:marLeft w:val="0"/>
      <w:marRight w:val="0"/>
      <w:marTop w:val="0"/>
      <w:marBottom w:val="0"/>
      <w:divBdr>
        <w:top w:val="none" w:sz="0" w:space="0" w:color="auto"/>
        <w:left w:val="none" w:sz="0" w:space="0" w:color="auto"/>
        <w:bottom w:val="none" w:sz="0" w:space="0" w:color="auto"/>
        <w:right w:val="none" w:sz="0" w:space="0" w:color="auto"/>
      </w:divBdr>
    </w:div>
    <w:div w:id="939874553">
      <w:bodyDiv w:val="1"/>
      <w:marLeft w:val="0"/>
      <w:marRight w:val="0"/>
      <w:marTop w:val="0"/>
      <w:marBottom w:val="0"/>
      <w:divBdr>
        <w:top w:val="none" w:sz="0" w:space="0" w:color="auto"/>
        <w:left w:val="none" w:sz="0" w:space="0" w:color="auto"/>
        <w:bottom w:val="none" w:sz="0" w:space="0" w:color="auto"/>
        <w:right w:val="none" w:sz="0" w:space="0" w:color="auto"/>
      </w:divBdr>
    </w:div>
    <w:div w:id="956301483">
      <w:bodyDiv w:val="1"/>
      <w:marLeft w:val="0"/>
      <w:marRight w:val="0"/>
      <w:marTop w:val="0"/>
      <w:marBottom w:val="0"/>
      <w:divBdr>
        <w:top w:val="none" w:sz="0" w:space="0" w:color="auto"/>
        <w:left w:val="none" w:sz="0" w:space="0" w:color="auto"/>
        <w:bottom w:val="none" w:sz="0" w:space="0" w:color="auto"/>
        <w:right w:val="none" w:sz="0" w:space="0" w:color="auto"/>
      </w:divBdr>
    </w:div>
    <w:div w:id="970404441">
      <w:bodyDiv w:val="1"/>
      <w:marLeft w:val="0"/>
      <w:marRight w:val="0"/>
      <w:marTop w:val="0"/>
      <w:marBottom w:val="0"/>
      <w:divBdr>
        <w:top w:val="none" w:sz="0" w:space="0" w:color="auto"/>
        <w:left w:val="none" w:sz="0" w:space="0" w:color="auto"/>
        <w:bottom w:val="none" w:sz="0" w:space="0" w:color="auto"/>
        <w:right w:val="none" w:sz="0" w:space="0" w:color="auto"/>
      </w:divBdr>
    </w:div>
    <w:div w:id="983394225">
      <w:bodyDiv w:val="1"/>
      <w:marLeft w:val="0"/>
      <w:marRight w:val="0"/>
      <w:marTop w:val="0"/>
      <w:marBottom w:val="0"/>
      <w:divBdr>
        <w:top w:val="none" w:sz="0" w:space="0" w:color="auto"/>
        <w:left w:val="none" w:sz="0" w:space="0" w:color="auto"/>
        <w:bottom w:val="none" w:sz="0" w:space="0" w:color="auto"/>
        <w:right w:val="none" w:sz="0" w:space="0" w:color="auto"/>
      </w:divBdr>
    </w:div>
    <w:div w:id="991519350">
      <w:bodyDiv w:val="1"/>
      <w:marLeft w:val="0"/>
      <w:marRight w:val="0"/>
      <w:marTop w:val="0"/>
      <w:marBottom w:val="0"/>
      <w:divBdr>
        <w:top w:val="none" w:sz="0" w:space="0" w:color="auto"/>
        <w:left w:val="none" w:sz="0" w:space="0" w:color="auto"/>
        <w:bottom w:val="none" w:sz="0" w:space="0" w:color="auto"/>
        <w:right w:val="none" w:sz="0" w:space="0" w:color="auto"/>
      </w:divBdr>
    </w:div>
    <w:div w:id="991643136">
      <w:bodyDiv w:val="1"/>
      <w:marLeft w:val="0"/>
      <w:marRight w:val="0"/>
      <w:marTop w:val="0"/>
      <w:marBottom w:val="0"/>
      <w:divBdr>
        <w:top w:val="none" w:sz="0" w:space="0" w:color="auto"/>
        <w:left w:val="none" w:sz="0" w:space="0" w:color="auto"/>
        <w:bottom w:val="none" w:sz="0" w:space="0" w:color="auto"/>
        <w:right w:val="none" w:sz="0" w:space="0" w:color="auto"/>
      </w:divBdr>
    </w:div>
    <w:div w:id="1018694858">
      <w:bodyDiv w:val="1"/>
      <w:marLeft w:val="0"/>
      <w:marRight w:val="0"/>
      <w:marTop w:val="0"/>
      <w:marBottom w:val="0"/>
      <w:divBdr>
        <w:top w:val="none" w:sz="0" w:space="0" w:color="auto"/>
        <w:left w:val="none" w:sz="0" w:space="0" w:color="auto"/>
        <w:bottom w:val="none" w:sz="0" w:space="0" w:color="auto"/>
        <w:right w:val="none" w:sz="0" w:space="0" w:color="auto"/>
      </w:divBdr>
    </w:div>
    <w:div w:id="1023827615">
      <w:bodyDiv w:val="1"/>
      <w:marLeft w:val="0"/>
      <w:marRight w:val="0"/>
      <w:marTop w:val="0"/>
      <w:marBottom w:val="0"/>
      <w:divBdr>
        <w:top w:val="none" w:sz="0" w:space="0" w:color="auto"/>
        <w:left w:val="none" w:sz="0" w:space="0" w:color="auto"/>
        <w:bottom w:val="none" w:sz="0" w:space="0" w:color="auto"/>
        <w:right w:val="none" w:sz="0" w:space="0" w:color="auto"/>
      </w:divBdr>
    </w:div>
    <w:div w:id="1037581022">
      <w:bodyDiv w:val="1"/>
      <w:marLeft w:val="0"/>
      <w:marRight w:val="0"/>
      <w:marTop w:val="0"/>
      <w:marBottom w:val="0"/>
      <w:divBdr>
        <w:top w:val="none" w:sz="0" w:space="0" w:color="auto"/>
        <w:left w:val="none" w:sz="0" w:space="0" w:color="auto"/>
        <w:bottom w:val="none" w:sz="0" w:space="0" w:color="auto"/>
        <w:right w:val="none" w:sz="0" w:space="0" w:color="auto"/>
      </w:divBdr>
    </w:div>
    <w:div w:id="1063916547">
      <w:bodyDiv w:val="1"/>
      <w:marLeft w:val="0"/>
      <w:marRight w:val="0"/>
      <w:marTop w:val="0"/>
      <w:marBottom w:val="0"/>
      <w:divBdr>
        <w:top w:val="none" w:sz="0" w:space="0" w:color="auto"/>
        <w:left w:val="none" w:sz="0" w:space="0" w:color="auto"/>
        <w:bottom w:val="none" w:sz="0" w:space="0" w:color="auto"/>
        <w:right w:val="none" w:sz="0" w:space="0" w:color="auto"/>
      </w:divBdr>
    </w:div>
    <w:div w:id="1068841543">
      <w:bodyDiv w:val="1"/>
      <w:marLeft w:val="0"/>
      <w:marRight w:val="0"/>
      <w:marTop w:val="0"/>
      <w:marBottom w:val="0"/>
      <w:divBdr>
        <w:top w:val="none" w:sz="0" w:space="0" w:color="auto"/>
        <w:left w:val="none" w:sz="0" w:space="0" w:color="auto"/>
        <w:bottom w:val="none" w:sz="0" w:space="0" w:color="auto"/>
        <w:right w:val="none" w:sz="0" w:space="0" w:color="auto"/>
      </w:divBdr>
    </w:div>
    <w:div w:id="1096442337">
      <w:bodyDiv w:val="1"/>
      <w:marLeft w:val="0"/>
      <w:marRight w:val="0"/>
      <w:marTop w:val="0"/>
      <w:marBottom w:val="0"/>
      <w:divBdr>
        <w:top w:val="none" w:sz="0" w:space="0" w:color="auto"/>
        <w:left w:val="none" w:sz="0" w:space="0" w:color="auto"/>
        <w:bottom w:val="none" w:sz="0" w:space="0" w:color="auto"/>
        <w:right w:val="none" w:sz="0" w:space="0" w:color="auto"/>
      </w:divBdr>
    </w:div>
    <w:div w:id="1099720630">
      <w:bodyDiv w:val="1"/>
      <w:marLeft w:val="0"/>
      <w:marRight w:val="0"/>
      <w:marTop w:val="0"/>
      <w:marBottom w:val="0"/>
      <w:divBdr>
        <w:top w:val="none" w:sz="0" w:space="0" w:color="auto"/>
        <w:left w:val="none" w:sz="0" w:space="0" w:color="auto"/>
        <w:bottom w:val="none" w:sz="0" w:space="0" w:color="auto"/>
        <w:right w:val="none" w:sz="0" w:space="0" w:color="auto"/>
      </w:divBdr>
    </w:div>
    <w:div w:id="1166941254">
      <w:bodyDiv w:val="1"/>
      <w:marLeft w:val="0"/>
      <w:marRight w:val="0"/>
      <w:marTop w:val="0"/>
      <w:marBottom w:val="0"/>
      <w:divBdr>
        <w:top w:val="none" w:sz="0" w:space="0" w:color="auto"/>
        <w:left w:val="none" w:sz="0" w:space="0" w:color="auto"/>
        <w:bottom w:val="none" w:sz="0" w:space="0" w:color="auto"/>
        <w:right w:val="none" w:sz="0" w:space="0" w:color="auto"/>
      </w:divBdr>
    </w:div>
    <w:div w:id="1188255053">
      <w:bodyDiv w:val="1"/>
      <w:marLeft w:val="0"/>
      <w:marRight w:val="0"/>
      <w:marTop w:val="0"/>
      <w:marBottom w:val="0"/>
      <w:divBdr>
        <w:top w:val="none" w:sz="0" w:space="0" w:color="auto"/>
        <w:left w:val="none" w:sz="0" w:space="0" w:color="auto"/>
        <w:bottom w:val="none" w:sz="0" w:space="0" w:color="auto"/>
        <w:right w:val="none" w:sz="0" w:space="0" w:color="auto"/>
      </w:divBdr>
    </w:div>
    <w:div w:id="1194028511">
      <w:bodyDiv w:val="1"/>
      <w:marLeft w:val="0"/>
      <w:marRight w:val="0"/>
      <w:marTop w:val="0"/>
      <w:marBottom w:val="0"/>
      <w:divBdr>
        <w:top w:val="none" w:sz="0" w:space="0" w:color="auto"/>
        <w:left w:val="none" w:sz="0" w:space="0" w:color="auto"/>
        <w:bottom w:val="none" w:sz="0" w:space="0" w:color="auto"/>
        <w:right w:val="none" w:sz="0" w:space="0" w:color="auto"/>
      </w:divBdr>
    </w:div>
    <w:div w:id="1194732512">
      <w:bodyDiv w:val="1"/>
      <w:marLeft w:val="0"/>
      <w:marRight w:val="0"/>
      <w:marTop w:val="0"/>
      <w:marBottom w:val="0"/>
      <w:divBdr>
        <w:top w:val="none" w:sz="0" w:space="0" w:color="auto"/>
        <w:left w:val="none" w:sz="0" w:space="0" w:color="auto"/>
        <w:bottom w:val="none" w:sz="0" w:space="0" w:color="auto"/>
        <w:right w:val="none" w:sz="0" w:space="0" w:color="auto"/>
      </w:divBdr>
    </w:div>
    <w:div w:id="1198395706">
      <w:bodyDiv w:val="1"/>
      <w:marLeft w:val="0"/>
      <w:marRight w:val="0"/>
      <w:marTop w:val="0"/>
      <w:marBottom w:val="0"/>
      <w:divBdr>
        <w:top w:val="none" w:sz="0" w:space="0" w:color="auto"/>
        <w:left w:val="none" w:sz="0" w:space="0" w:color="auto"/>
        <w:bottom w:val="none" w:sz="0" w:space="0" w:color="auto"/>
        <w:right w:val="none" w:sz="0" w:space="0" w:color="auto"/>
      </w:divBdr>
    </w:div>
    <w:div w:id="1203399064">
      <w:bodyDiv w:val="1"/>
      <w:marLeft w:val="0"/>
      <w:marRight w:val="0"/>
      <w:marTop w:val="0"/>
      <w:marBottom w:val="0"/>
      <w:divBdr>
        <w:top w:val="none" w:sz="0" w:space="0" w:color="auto"/>
        <w:left w:val="none" w:sz="0" w:space="0" w:color="auto"/>
        <w:bottom w:val="none" w:sz="0" w:space="0" w:color="auto"/>
        <w:right w:val="none" w:sz="0" w:space="0" w:color="auto"/>
      </w:divBdr>
    </w:div>
    <w:div w:id="1224294278">
      <w:bodyDiv w:val="1"/>
      <w:marLeft w:val="0"/>
      <w:marRight w:val="0"/>
      <w:marTop w:val="0"/>
      <w:marBottom w:val="0"/>
      <w:divBdr>
        <w:top w:val="none" w:sz="0" w:space="0" w:color="auto"/>
        <w:left w:val="none" w:sz="0" w:space="0" w:color="auto"/>
        <w:bottom w:val="none" w:sz="0" w:space="0" w:color="auto"/>
        <w:right w:val="none" w:sz="0" w:space="0" w:color="auto"/>
      </w:divBdr>
    </w:div>
    <w:div w:id="1242830024">
      <w:bodyDiv w:val="1"/>
      <w:marLeft w:val="0"/>
      <w:marRight w:val="0"/>
      <w:marTop w:val="0"/>
      <w:marBottom w:val="0"/>
      <w:divBdr>
        <w:top w:val="none" w:sz="0" w:space="0" w:color="auto"/>
        <w:left w:val="none" w:sz="0" w:space="0" w:color="auto"/>
        <w:bottom w:val="none" w:sz="0" w:space="0" w:color="auto"/>
        <w:right w:val="none" w:sz="0" w:space="0" w:color="auto"/>
      </w:divBdr>
    </w:div>
    <w:div w:id="1256133621">
      <w:bodyDiv w:val="1"/>
      <w:marLeft w:val="0"/>
      <w:marRight w:val="0"/>
      <w:marTop w:val="0"/>
      <w:marBottom w:val="0"/>
      <w:divBdr>
        <w:top w:val="none" w:sz="0" w:space="0" w:color="auto"/>
        <w:left w:val="none" w:sz="0" w:space="0" w:color="auto"/>
        <w:bottom w:val="none" w:sz="0" w:space="0" w:color="auto"/>
        <w:right w:val="none" w:sz="0" w:space="0" w:color="auto"/>
      </w:divBdr>
    </w:div>
    <w:div w:id="1256283915">
      <w:bodyDiv w:val="1"/>
      <w:marLeft w:val="0"/>
      <w:marRight w:val="0"/>
      <w:marTop w:val="0"/>
      <w:marBottom w:val="0"/>
      <w:divBdr>
        <w:top w:val="none" w:sz="0" w:space="0" w:color="auto"/>
        <w:left w:val="none" w:sz="0" w:space="0" w:color="auto"/>
        <w:bottom w:val="none" w:sz="0" w:space="0" w:color="auto"/>
        <w:right w:val="none" w:sz="0" w:space="0" w:color="auto"/>
      </w:divBdr>
    </w:div>
    <w:div w:id="1264454540">
      <w:bodyDiv w:val="1"/>
      <w:marLeft w:val="0"/>
      <w:marRight w:val="0"/>
      <w:marTop w:val="0"/>
      <w:marBottom w:val="0"/>
      <w:divBdr>
        <w:top w:val="none" w:sz="0" w:space="0" w:color="auto"/>
        <w:left w:val="none" w:sz="0" w:space="0" w:color="auto"/>
        <w:bottom w:val="none" w:sz="0" w:space="0" w:color="auto"/>
        <w:right w:val="none" w:sz="0" w:space="0" w:color="auto"/>
      </w:divBdr>
    </w:div>
    <w:div w:id="1267076896">
      <w:bodyDiv w:val="1"/>
      <w:marLeft w:val="0"/>
      <w:marRight w:val="0"/>
      <w:marTop w:val="0"/>
      <w:marBottom w:val="0"/>
      <w:divBdr>
        <w:top w:val="none" w:sz="0" w:space="0" w:color="auto"/>
        <w:left w:val="none" w:sz="0" w:space="0" w:color="auto"/>
        <w:bottom w:val="none" w:sz="0" w:space="0" w:color="auto"/>
        <w:right w:val="none" w:sz="0" w:space="0" w:color="auto"/>
      </w:divBdr>
    </w:div>
    <w:div w:id="1293292734">
      <w:bodyDiv w:val="1"/>
      <w:marLeft w:val="0"/>
      <w:marRight w:val="0"/>
      <w:marTop w:val="0"/>
      <w:marBottom w:val="0"/>
      <w:divBdr>
        <w:top w:val="none" w:sz="0" w:space="0" w:color="auto"/>
        <w:left w:val="none" w:sz="0" w:space="0" w:color="auto"/>
        <w:bottom w:val="none" w:sz="0" w:space="0" w:color="auto"/>
        <w:right w:val="none" w:sz="0" w:space="0" w:color="auto"/>
      </w:divBdr>
    </w:div>
    <w:div w:id="1296912713">
      <w:bodyDiv w:val="1"/>
      <w:marLeft w:val="0"/>
      <w:marRight w:val="0"/>
      <w:marTop w:val="0"/>
      <w:marBottom w:val="0"/>
      <w:divBdr>
        <w:top w:val="none" w:sz="0" w:space="0" w:color="auto"/>
        <w:left w:val="none" w:sz="0" w:space="0" w:color="auto"/>
        <w:bottom w:val="none" w:sz="0" w:space="0" w:color="auto"/>
        <w:right w:val="none" w:sz="0" w:space="0" w:color="auto"/>
      </w:divBdr>
    </w:div>
    <w:div w:id="1299723666">
      <w:bodyDiv w:val="1"/>
      <w:marLeft w:val="0"/>
      <w:marRight w:val="0"/>
      <w:marTop w:val="0"/>
      <w:marBottom w:val="0"/>
      <w:divBdr>
        <w:top w:val="none" w:sz="0" w:space="0" w:color="auto"/>
        <w:left w:val="none" w:sz="0" w:space="0" w:color="auto"/>
        <w:bottom w:val="none" w:sz="0" w:space="0" w:color="auto"/>
        <w:right w:val="none" w:sz="0" w:space="0" w:color="auto"/>
      </w:divBdr>
    </w:div>
    <w:div w:id="1306469129">
      <w:bodyDiv w:val="1"/>
      <w:marLeft w:val="0"/>
      <w:marRight w:val="0"/>
      <w:marTop w:val="0"/>
      <w:marBottom w:val="0"/>
      <w:divBdr>
        <w:top w:val="none" w:sz="0" w:space="0" w:color="auto"/>
        <w:left w:val="none" w:sz="0" w:space="0" w:color="auto"/>
        <w:bottom w:val="none" w:sz="0" w:space="0" w:color="auto"/>
        <w:right w:val="none" w:sz="0" w:space="0" w:color="auto"/>
      </w:divBdr>
    </w:div>
    <w:div w:id="1328435175">
      <w:bodyDiv w:val="1"/>
      <w:marLeft w:val="0"/>
      <w:marRight w:val="0"/>
      <w:marTop w:val="0"/>
      <w:marBottom w:val="0"/>
      <w:divBdr>
        <w:top w:val="none" w:sz="0" w:space="0" w:color="auto"/>
        <w:left w:val="none" w:sz="0" w:space="0" w:color="auto"/>
        <w:bottom w:val="none" w:sz="0" w:space="0" w:color="auto"/>
        <w:right w:val="none" w:sz="0" w:space="0" w:color="auto"/>
      </w:divBdr>
    </w:div>
    <w:div w:id="1332836235">
      <w:bodyDiv w:val="1"/>
      <w:marLeft w:val="0"/>
      <w:marRight w:val="0"/>
      <w:marTop w:val="0"/>
      <w:marBottom w:val="0"/>
      <w:divBdr>
        <w:top w:val="none" w:sz="0" w:space="0" w:color="auto"/>
        <w:left w:val="none" w:sz="0" w:space="0" w:color="auto"/>
        <w:bottom w:val="none" w:sz="0" w:space="0" w:color="auto"/>
        <w:right w:val="none" w:sz="0" w:space="0" w:color="auto"/>
      </w:divBdr>
    </w:div>
    <w:div w:id="1345282732">
      <w:bodyDiv w:val="1"/>
      <w:marLeft w:val="0"/>
      <w:marRight w:val="0"/>
      <w:marTop w:val="0"/>
      <w:marBottom w:val="0"/>
      <w:divBdr>
        <w:top w:val="none" w:sz="0" w:space="0" w:color="auto"/>
        <w:left w:val="none" w:sz="0" w:space="0" w:color="auto"/>
        <w:bottom w:val="none" w:sz="0" w:space="0" w:color="auto"/>
        <w:right w:val="none" w:sz="0" w:space="0" w:color="auto"/>
      </w:divBdr>
    </w:div>
    <w:div w:id="1378627800">
      <w:bodyDiv w:val="1"/>
      <w:marLeft w:val="0"/>
      <w:marRight w:val="0"/>
      <w:marTop w:val="0"/>
      <w:marBottom w:val="0"/>
      <w:divBdr>
        <w:top w:val="none" w:sz="0" w:space="0" w:color="auto"/>
        <w:left w:val="none" w:sz="0" w:space="0" w:color="auto"/>
        <w:bottom w:val="none" w:sz="0" w:space="0" w:color="auto"/>
        <w:right w:val="none" w:sz="0" w:space="0" w:color="auto"/>
      </w:divBdr>
    </w:div>
    <w:div w:id="1392459986">
      <w:bodyDiv w:val="1"/>
      <w:marLeft w:val="0"/>
      <w:marRight w:val="0"/>
      <w:marTop w:val="0"/>
      <w:marBottom w:val="0"/>
      <w:divBdr>
        <w:top w:val="none" w:sz="0" w:space="0" w:color="auto"/>
        <w:left w:val="none" w:sz="0" w:space="0" w:color="auto"/>
        <w:bottom w:val="none" w:sz="0" w:space="0" w:color="auto"/>
        <w:right w:val="none" w:sz="0" w:space="0" w:color="auto"/>
      </w:divBdr>
    </w:div>
    <w:div w:id="1414669729">
      <w:bodyDiv w:val="1"/>
      <w:marLeft w:val="0"/>
      <w:marRight w:val="0"/>
      <w:marTop w:val="0"/>
      <w:marBottom w:val="0"/>
      <w:divBdr>
        <w:top w:val="none" w:sz="0" w:space="0" w:color="auto"/>
        <w:left w:val="none" w:sz="0" w:space="0" w:color="auto"/>
        <w:bottom w:val="none" w:sz="0" w:space="0" w:color="auto"/>
        <w:right w:val="none" w:sz="0" w:space="0" w:color="auto"/>
      </w:divBdr>
    </w:div>
    <w:div w:id="1415278585">
      <w:bodyDiv w:val="1"/>
      <w:marLeft w:val="0"/>
      <w:marRight w:val="0"/>
      <w:marTop w:val="0"/>
      <w:marBottom w:val="0"/>
      <w:divBdr>
        <w:top w:val="none" w:sz="0" w:space="0" w:color="auto"/>
        <w:left w:val="none" w:sz="0" w:space="0" w:color="auto"/>
        <w:bottom w:val="none" w:sz="0" w:space="0" w:color="auto"/>
        <w:right w:val="none" w:sz="0" w:space="0" w:color="auto"/>
      </w:divBdr>
    </w:div>
    <w:div w:id="1420715186">
      <w:bodyDiv w:val="1"/>
      <w:marLeft w:val="0"/>
      <w:marRight w:val="0"/>
      <w:marTop w:val="0"/>
      <w:marBottom w:val="0"/>
      <w:divBdr>
        <w:top w:val="none" w:sz="0" w:space="0" w:color="auto"/>
        <w:left w:val="none" w:sz="0" w:space="0" w:color="auto"/>
        <w:bottom w:val="none" w:sz="0" w:space="0" w:color="auto"/>
        <w:right w:val="none" w:sz="0" w:space="0" w:color="auto"/>
      </w:divBdr>
    </w:div>
    <w:div w:id="1426538434">
      <w:bodyDiv w:val="1"/>
      <w:marLeft w:val="0"/>
      <w:marRight w:val="0"/>
      <w:marTop w:val="0"/>
      <w:marBottom w:val="0"/>
      <w:divBdr>
        <w:top w:val="none" w:sz="0" w:space="0" w:color="auto"/>
        <w:left w:val="none" w:sz="0" w:space="0" w:color="auto"/>
        <w:bottom w:val="none" w:sz="0" w:space="0" w:color="auto"/>
        <w:right w:val="none" w:sz="0" w:space="0" w:color="auto"/>
      </w:divBdr>
    </w:div>
    <w:div w:id="1435592336">
      <w:bodyDiv w:val="1"/>
      <w:marLeft w:val="0"/>
      <w:marRight w:val="0"/>
      <w:marTop w:val="0"/>
      <w:marBottom w:val="0"/>
      <w:divBdr>
        <w:top w:val="none" w:sz="0" w:space="0" w:color="auto"/>
        <w:left w:val="none" w:sz="0" w:space="0" w:color="auto"/>
        <w:bottom w:val="none" w:sz="0" w:space="0" w:color="auto"/>
        <w:right w:val="none" w:sz="0" w:space="0" w:color="auto"/>
      </w:divBdr>
    </w:div>
    <w:div w:id="1440224501">
      <w:bodyDiv w:val="1"/>
      <w:marLeft w:val="0"/>
      <w:marRight w:val="0"/>
      <w:marTop w:val="0"/>
      <w:marBottom w:val="0"/>
      <w:divBdr>
        <w:top w:val="none" w:sz="0" w:space="0" w:color="auto"/>
        <w:left w:val="none" w:sz="0" w:space="0" w:color="auto"/>
        <w:bottom w:val="none" w:sz="0" w:space="0" w:color="auto"/>
        <w:right w:val="none" w:sz="0" w:space="0" w:color="auto"/>
      </w:divBdr>
    </w:div>
    <w:div w:id="1450975676">
      <w:bodyDiv w:val="1"/>
      <w:marLeft w:val="0"/>
      <w:marRight w:val="0"/>
      <w:marTop w:val="0"/>
      <w:marBottom w:val="0"/>
      <w:divBdr>
        <w:top w:val="none" w:sz="0" w:space="0" w:color="auto"/>
        <w:left w:val="none" w:sz="0" w:space="0" w:color="auto"/>
        <w:bottom w:val="none" w:sz="0" w:space="0" w:color="auto"/>
        <w:right w:val="none" w:sz="0" w:space="0" w:color="auto"/>
      </w:divBdr>
    </w:div>
    <w:div w:id="1470249350">
      <w:bodyDiv w:val="1"/>
      <w:marLeft w:val="0"/>
      <w:marRight w:val="0"/>
      <w:marTop w:val="0"/>
      <w:marBottom w:val="0"/>
      <w:divBdr>
        <w:top w:val="none" w:sz="0" w:space="0" w:color="auto"/>
        <w:left w:val="none" w:sz="0" w:space="0" w:color="auto"/>
        <w:bottom w:val="none" w:sz="0" w:space="0" w:color="auto"/>
        <w:right w:val="none" w:sz="0" w:space="0" w:color="auto"/>
      </w:divBdr>
    </w:div>
    <w:div w:id="1471702789">
      <w:bodyDiv w:val="1"/>
      <w:marLeft w:val="0"/>
      <w:marRight w:val="0"/>
      <w:marTop w:val="0"/>
      <w:marBottom w:val="0"/>
      <w:divBdr>
        <w:top w:val="none" w:sz="0" w:space="0" w:color="auto"/>
        <w:left w:val="none" w:sz="0" w:space="0" w:color="auto"/>
        <w:bottom w:val="none" w:sz="0" w:space="0" w:color="auto"/>
        <w:right w:val="none" w:sz="0" w:space="0" w:color="auto"/>
      </w:divBdr>
    </w:div>
    <w:div w:id="1477528843">
      <w:bodyDiv w:val="1"/>
      <w:marLeft w:val="0"/>
      <w:marRight w:val="0"/>
      <w:marTop w:val="0"/>
      <w:marBottom w:val="0"/>
      <w:divBdr>
        <w:top w:val="none" w:sz="0" w:space="0" w:color="auto"/>
        <w:left w:val="none" w:sz="0" w:space="0" w:color="auto"/>
        <w:bottom w:val="none" w:sz="0" w:space="0" w:color="auto"/>
        <w:right w:val="none" w:sz="0" w:space="0" w:color="auto"/>
      </w:divBdr>
    </w:div>
    <w:div w:id="1478885572">
      <w:bodyDiv w:val="1"/>
      <w:marLeft w:val="0"/>
      <w:marRight w:val="0"/>
      <w:marTop w:val="0"/>
      <w:marBottom w:val="0"/>
      <w:divBdr>
        <w:top w:val="none" w:sz="0" w:space="0" w:color="auto"/>
        <w:left w:val="none" w:sz="0" w:space="0" w:color="auto"/>
        <w:bottom w:val="none" w:sz="0" w:space="0" w:color="auto"/>
        <w:right w:val="none" w:sz="0" w:space="0" w:color="auto"/>
      </w:divBdr>
    </w:div>
    <w:div w:id="1484276322">
      <w:bodyDiv w:val="1"/>
      <w:marLeft w:val="0"/>
      <w:marRight w:val="0"/>
      <w:marTop w:val="0"/>
      <w:marBottom w:val="0"/>
      <w:divBdr>
        <w:top w:val="none" w:sz="0" w:space="0" w:color="auto"/>
        <w:left w:val="none" w:sz="0" w:space="0" w:color="auto"/>
        <w:bottom w:val="none" w:sz="0" w:space="0" w:color="auto"/>
        <w:right w:val="none" w:sz="0" w:space="0" w:color="auto"/>
      </w:divBdr>
    </w:div>
    <w:div w:id="1557811620">
      <w:bodyDiv w:val="1"/>
      <w:marLeft w:val="0"/>
      <w:marRight w:val="0"/>
      <w:marTop w:val="0"/>
      <w:marBottom w:val="0"/>
      <w:divBdr>
        <w:top w:val="none" w:sz="0" w:space="0" w:color="auto"/>
        <w:left w:val="none" w:sz="0" w:space="0" w:color="auto"/>
        <w:bottom w:val="none" w:sz="0" w:space="0" w:color="auto"/>
        <w:right w:val="none" w:sz="0" w:space="0" w:color="auto"/>
      </w:divBdr>
    </w:div>
    <w:div w:id="1564370644">
      <w:bodyDiv w:val="1"/>
      <w:marLeft w:val="0"/>
      <w:marRight w:val="0"/>
      <w:marTop w:val="0"/>
      <w:marBottom w:val="0"/>
      <w:divBdr>
        <w:top w:val="none" w:sz="0" w:space="0" w:color="auto"/>
        <w:left w:val="none" w:sz="0" w:space="0" w:color="auto"/>
        <w:bottom w:val="none" w:sz="0" w:space="0" w:color="auto"/>
        <w:right w:val="none" w:sz="0" w:space="0" w:color="auto"/>
      </w:divBdr>
    </w:div>
    <w:div w:id="1566407296">
      <w:bodyDiv w:val="1"/>
      <w:marLeft w:val="0"/>
      <w:marRight w:val="0"/>
      <w:marTop w:val="0"/>
      <w:marBottom w:val="0"/>
      <w:divBdr>
        <w:top w:val="none" w:sz="0" w:space="0" w:color="auto"/>
        <w:left w:val="none" w:sz="0" w:space="0" w:color="auto"/>
        <w:bottom w:val="none" w:sz="0" w:space="0" w:color="auto"/>
        <w:right w:val="none" w:sz="0" w:space="0" w:color="auto"/>
      </w:divBdr>
    </w:div>
    <w:div w:id="1577788461">
      <w:bodyDiv w:val="1"/>
      <w:marLeft w:val="0"/>
      <w:marRight w:val="0"/>
      <w:marTop w:val="0"/>
      <w:marBottom w:val="0"/>
      <w:divBdr>
        <w:top w:val="none" w:sz="0" w:space="0" w:color="auto"/>
        <w:left w:val="none" w:sz="0" w:space="0" w:color="auto"/>
        <w:bottom w:val="none" w:sz="0" w:space="0" w:color="auto"/>
        <w:right w:val="none" w:sz="0" w:space="0" w:color="auto"/>
      </w:divBdr>
    </w:div>
    <w:div w:id="1578830952">
      <w:bodyDiv w:val="1"/>
      <w:marLeft w:val="0"/>
      <w:marRight w:val="0"/>
      <w:marTop w:val="0"/>
      <w:marBottom w:val="0"/>
      <w:divBdr>
        <w:top w:val="none" w:sz="0" w:space="0" w:color="auto"/>
        <w:left w:val="none" w:sz="0" w:space="0" w:color="auto"/>
        <w:bottom w:val="none" w:sz="0" w:space="0" w:color="auto"/>
        <w:right w:val="none" w:sz="0" w:space="0" w:color="auto"/>
      </w:divBdr>
    </w:div>
    <w:div w:id="1589731272">
      <w:bodyDiv w:val="1"/>
      <w:marLeft w:val="0"/>
      <w:marRight w:val="0"/>
      <w:marTop w:val="0"/>
      <w:marBottom w:val="0"/>
      <w:divBdr>
        <w:top w:val="none" w:sz="0" w:space="0" w:color="auto"/>
        <w:left w:val="none" w:sz="0" w:space="0" w:color="auto"/>
        <w:bottom w:val="none" w:sz="0" w:space="0" w:color="auto"/>
        <w:right w:val="none" w:sz="0" w:space="0" w:color="auto"/>
      </w:divBdr>
    </w:div>
    <w:div w:id="1605503390">
      <w:bodyDiv w:val="1"/>
      <w:marLeft w:val="0"/>
      <w:marRight w:val="0"/>
      <w:marTop w:val="0"/>
      <w:marBottom w:val="0"/>
      <w:divBdr>
        <w:top w:val="none" w:sz="0" w:space="0" w:color="auto"/>
        <w:left w:val="none" w:sz="0" w:space="0" w:color="auto"/>
        <w:bottom w:val="none" w:sz="0" w:space="0" w:color="auto"/>
        <w:right w:val="none" w:sz="0" w:space="0" w:color="auto"/>
      </w:divBdr>
    </w:div>
    <w:div w:id="1605578084">
      <w:bodyDiv w:val="1"/>
      <w:marLeft w:val="0"/>
      <w:marRight w:val="0"/>
      <w:marTop w:val="0"/>
      <w:marBottom w:val="0"/>
      <w:divBdr>
        <w:top w:val="none" w:sz="0" w:space="0" w:color="auto"/>
        <w:left w:val="none" w:sz="0" w:space="0" w:color="auto"/>
        <w:bottom w:val="none" w:sz="0" w:space="0" w:color="auto"/>
        <w:right w:val="none" w:sz="0" w:space="0" w:color="auto"/>
      </w:divBdr>
    </w:div>
    <w:div w:id="1608267700">
      <w:bodyDiv w:val="1"/>
      <w:marLeft w:val="0"/>
      <w:marRight w:val="0"/>
      <w:marTop w:val="0"/>
      <w:marBottom w:val="0"/>
      <w:divBdr>
        <w:top w:val="none" w:sz="0" w:space="0" w:color="auto"/>
        <w:left w:val="none" w:sz="0" w:space="0" w:color="auto"/>
        <w:bottom w:val="none" w:sz="0" w:space="0" w:color="auto"/>
        <w:right w:val="none" w:sz="0" w:space="0" w:color="auto"/>
      </w:divBdr>
    </w:div>
    <w:div w:id="1622955808">
      <w:bodyDiv w:val="1"/>
      <w:marLeft w:val="0"/>
      <w:marRight w:val="0"/>
      <w:marTop w:val="0"/>
      <w:marBottom w:val="0"/>
      <w:divBdr>
        <w:top w:val="none" w:sz="0" w:space="0" w:color="auto"/>
        <w:left w:val="none" w:sz="0" w:space="0" w:color="auto"/>
        <w:bottom w:val="none" w:sz="0" w:space="0" w:color="auto"/>
        <w:right w:val="none" w:sz="0" w:space="0" w:color="auto"/>
      </w:divBdr>
    </w:div>
    <w:div w:id="1625845972">
      <w:bodyDiv w:val="1"/>
      <w:marLeft w:val="0"/>
      <w:marRight w:val="0"/>
      <w:marTop w:val="0"/>
      <w:marBottom w:val="0"/>
      <w:divBdr>
        <w:top w:val="none" w:sz="0" w:space="0" w:color="auto"/>
        <w:left w:val="none" w:sz="0" w:space="0" w:color="auto"/>
        <w:bottom w:val="none" w:sz="0" w:space="0" w:color="auto"/>
        <w:right w:val="none" w:sz="0" w:space="0" w:color="auto"/>
      </w:divBdr>
    </w:div>
    <w:div w:id="1625965677">
      <w:bodyDiv w:val="1"/>
      <w:marLeft w:val="0"/>
      <w:marRight w:val="0"/>
      <w:marTop w:val="0"/>
      <w:marBottom w:val="0"/>
      <w:divBdr>
        <w:top w:val="none" w:sz="0" w:space="0" w:color="auto"/>
        <w:left w:val="none" w:sz="0" w:space="0" w:color="auto"/>
        <w:bottom w:val="none" w:sz="0" w:space="0" w:color="auto"/>
        <w:right w:val="none" w:sz="0" w:space="0" w:color="auto"/>
      </w:divBdr>
    </w:div>
    <w:div w:id="1632252216">
      <w:bodyDiv w:val="1"/>
      <w:marLeft w:val="0"/>
      <w:marRight w:val="0"/>
      <w:marTop w:val="0"/>
      <w:marBottom w:val="0"/>
      <w:divBdr>
        <w:top w:val="none" w:sz="0" w:space="0" w:color="auto"/>
        <w:left w:val="none" w:sz="0" w:space="0" w:color="auto"/>
        <w:bottom w:val="none" w:sz="0" w:space="0" w:color="auto"/>
        <w:right w:val="none" w:sz="0" w:space="0" w:color="auto"/>
      </w:divBdr>
    </w:div>
    <w:div w:id="1666589103">
      <w:bodyDiv w:val="1"/>
      <w:marLeft w:val="0"/>
      <w:marRight w:val="0"/>
      <w:marTop w:val="0"/>
      <w:marBottom w:val="0"/>
      <w:divBdr>
        <w:top w:val="none" w:sz="0" w:space="0" w:color="auto"/>
        <w:left w:val="none" w:sz="0" w:space="0" w:color="auto"/>
        <w:bottom w:val="none" w:sz="0" w:space="0" w:color="auto"/>
        <w:right w:val="none" w:sz="0" w:space="0" w:color="auto"/>
      </w:divBdr>
    </w:div>
    <w:div w:id="1683434380">
      <w:bodyDiv w:val="1"/>
      <w:marLeft w:val="0"/>
      <w:marRight w:val="0"/>
      <w:marTop w:val="0"/>
      <w:marBottom w:val="0"/>
      <w:divBdr>
        <w:top w:val="none" w:sz="0" w:space="0" w:color="auto"/>
        <w:left w:val="none" w:sz="0" w:space="0" w:color="auto"/>
        <w:bottom w:val="none" w:sz="0" w:space="0" w:color="auto"/>
        <w:right w:val="none" w:sz="0" w:space="0" w:color="auto"/>
      </w:divBdr>
    </w:div>
    <w:div w:id="1687949913">
      <w:bodyDiv w:val="1"/>
      <w:marLeft w:val="0"/>
      <w:marRight w:val="0"/>
      <w:marTop w:val="0"/>
      <w:marBottom w:val="0"/>
      <w:divBdr>
        <w:top w:val="none" w:sz="0" w:space="0" w:color="auto"/>
        <w:left w:val="none" w:sz="0" w:space="0" w:color="auto"/>
        <w:bottom w:val="none" w:sz="0" w:space="0" w:color="auto"/>
        <w:right w:val="none" w:sz="0" w:space="0" w:color="auto"/>
      </w:divBdr>
    </w:div>
    <w:div w:id="1691299518">
      <w:bodyDiv w:val="1"/>
      <w:marLeft w:val="0"/>
      <w:marRight w:val="0"/>
      <w:marTop w:val="0"/>
      <w:marBottom w:val="0"/>
      <w:divBdr>
        <w:top w:val="none" w:sz="0" w:space="0" w:color="auto"/>
        <w:left w:val="none" w:sz="0" w:space="0" w:color="auto"/>
        <w:bottom w:val="none" w:sz="0" w:space="0" w:color="auto"/>
        <w:right w:val="none" w:sz="0" w:space="0" w:color="auto"/>
      </w:divBdr>
    </w:div>
    <w:div w:id="1693068474">
      <w:bodyDiv w:val="1"/>
      <w:marLeft w:val="0"/>
      <w:marRight w:val="0"/>
      <w:marTop w:val="0"/>
      <w:marBottom w:val="0"/>
      <w:divBdr>
        <w:top w:val="none" w:sz="0" w:space="0" w:color="auto"/>
        <w:left w:val="none" w:sz="0" w:space="0" w:color="auto"/>
        <w:bottom w:val="none" w:sz="0" w:space="0" w:color="auto"/>
        <w:right w:val="none" w:sz="0" w:space="0" w:color="auto"/>
      </w:divBdr>
    </w:div>
    <w:div w:id="1732269997">
      <w:bodyDiv w:val="1"/>
      <w:marLeft w:val="0"/>
      <w:marRight w:val="0"/>
      <w:marTop w:val="0"/>
      <w:marBottom w:val="0"/>
      <w:divBdr>
        <w:top w:val="none" w:sz="0" w:space="0" w:color="auto"/>
        <w:left w:val="none" w:sz="0" w:space="0" w:color="auto"/>
        <w:bottom w:val="none" w:sz="0" w:space="0" w:color="auto"/>
        <w:right w:val="none" w:sz="0" w:space="0" w:color="auto"/>
      </w:divBdr>
    </w:div>
    <w:div w:id="1750224145">
      <w:bodyDiv w:val="1"/>
      <w:marLeft w:val="0"/>
      <w:marRight w:val="0"/>
      <w:marTop w:val="0"/>
      <w:marBottom w:val="0"/>
      <w:divBdr>
        <w:top w:val="none" w:sz="0" w:space="0" w:color="auto"/>
        <w:left w:val="none" w:sz="0" w:space="0" w:color="auto"/>
        <w:bottom w:val="none" w:sz="0" w:space="0" w:color="auto"/>
        <w:right w:val="none" w:sz="0" w:space="0" w:color="auto"/>
      </w:divBdr>
    </w:div>
    <w:div w:id="1760757733">
      <w:bodyDiv w:val="1"/>
      <w:marLeft w:val="0"/>
      <w:marRight w:val="0"/>
      <w:marTop w:val="0"/>
      <w:marBottom w:val="0"/>
      <w:divBdr>
        <w:top w:val="none" w:sz="0" w:space="0" w:color="auto"/>
        <w:left w:val="none" w:sz="0" w:space="0" w:color="auto"/>
        <w:bottom w:val="none" w:sz="0" w:space="0" w:color="auto"/>
        <w:right w:val="none" w:sz="0" w:space="0" w:color="auto"/>
      </w:divBdr>
    </w:div>
    <w:div w:id="1768230678">
      <w:bodyDiv w:val="1"/>
      <w:marLeft w:val="0"/>
      <w:marRight w:val="0"/>
      <w:marTop w:val="0"/>
      <w:marBottom w:val="0"/>
      <w:divBdr>
        <w:top w:val="none" w:sz="0" w:space="0" w:color="auto"/>
        <w:left w:val="none" w:sz="0" w:space="0" w:color="auto"/>
        <w:bottom w:val="none" w:sz="0" w:space="0" w:color="auto"/>
        <w:right w:val="none" w:sz="0" w:space="0" w:color="auto"/>
      </w:divBdr>
    </w:div>
    <w:div w:id="1797672637">
      <w:bodyDiv w:val="1"/>
      <w:marLeft w:val="0"/>
      <w:marRight w:val="0"/>
      <w:marTop w:val="0"/>
      <w:marBottom w:val="0"/>
      <w:divBdr>
        <w:top w:val="none" w:sz="0" w:space="0" w:color="auto"/>
        <w:left w:val="none" w:sz="0" w:space="0" w:color="auto"/>
        <w:bottom w:val="none" w:sz="0" w:space="0" w:color="auto"/>
        <w:right w:val="none" w:sz="0" w:space="0" w:color="auto"/>
      </w:divBdr>
    </w:div>
    <w:div w:id="1797942790">
      <w:bodyDiv w:val="1"/>
      <w:marLeft w:val="0"/>
      <w:marRight w:val="0"/>
      <w:marTop w:val="0"/>
      <w:marBottom w:val="0"/>
      <w:divBdr>
        <w:top w:val="none" w:sz="0" w:space="0" w:color="auto"/>
        <w:left w:val="none" w:sz="0" w:space="0" w:color="auto"/>
        <w:bottom w:val="none" w:sz="0" w:space="0" w:color="auto"/>
        <w:right w:val="none" w:sz="0" w:space="0" w:color="auto"/>
      </w:divBdr>
    </w:div>
    <w:div w:id="1799370182">
      <w:bodyDiv w:val="1"/>
      <w:marLeft w:val="0"/>
      <w:marRight w:val="0"/>
      <w:marTop w:val="0"/>
      <w:marBottom w:val="0"/>
      <w:divBdr>
        <w:top w:val="none" w:sz="0" w:space="0" w:color="auto"/>
        <w:left w:val="none" w:sz="0" w:space="0" w:color="auto"/>
        <w:bottom w:val="none" w:sz="0" w:space="0" w:color="auto"/>
        <w:right w:val="none" w:sz="0" w:space="0" w:color="auto"/>
      </w:divBdr>
    </w:div>
    <w:div w:id="1814567896">
      <w:bodyDiv w:val="1"/>
      <w:marLeft w:val="0"/>
      <w:marRight w:val="0"/>
      <w:marTop w:val="0"/>
      <w:marBottom w:val="0"/>
      <w:divBdr>
        <w:top w:val="none" w:sz="0" w:space="0" w:color="auto"/>
        <w:left w:val="none" w:sz="0" w:space="0" w:color="auto"/>
        <w:bottom w:val="none" w:sz="0" w:space="0" w:color="auto"/>
        <w:right w:val="none" w:sz="0" w:space="0" w:color="auto"/>
      </w:divBdr>
    </w:div>
    <w:div w:id="1824927964">
      <w:bodyDiv w:val="1"/>
      <w:marLeft w:val="0"/>
      <w:marRight w:val="0"/>
      <w:marTop w:val="0"/>
      <w:marBottom w:val="0"/>
      <w:divBdr>
        <w:top w:val="none" w:sz="0" w:space="0" w:color="auto"/>
        <w:left w:val="none" w:sz="0" w:space="0" w:color="auto"/>
        <w:bottom w:val="none" w:sz="0" w:space="0" w:color="auto"/>
        <w:right w:val="none" w:sz="0" w:space="0" w:color="auto"/>
      </w:divBdr>
    </w:div>
    <w:div w:id="1829783728">
      <w:bodyDiv w:val="1"/>
      <w:marLeft w:val="0"/>
      <w:marRight w:val="0"/>
      <w:marTop w:val="0"/>
      <w:marBottom w:val="0"/>
      <w:divBdr>
        <w:top w:val="none" w:sz="0" w:space="0" w:color="auto"/>
        <w:left w:val="none" w:sz="0" w:space="0" w:color="auto"/>
        <w:bottom w:val="none" w:sz="0" w:space="0" w:color="auto"/>
        <w:right w:val="none" w:sz="0" w:space="0" w:color="auto"/>
      </w:divBdr>
    </w:div>
    <w:div w:id="1835296787">
      <w:bodyDiv w:val="1"/>
      <w:marLeft w:val="0"/>
      <w:marRight w:val="0"/>
      <w:marTop w:val="0"/>
      <w:marBottom w:val="0"/>
      <w:divBdr>
        <w:top w:val="none" w:sz="0" w:space="0" w:color="auto"/>
        <w:left w:val="none" w:sz="0" w:space="0" w:color="auto"/>
        <w:bottom w:val="none" w:sz="0" w:space="0" w:color="auto"/>
        <w:right w:val="none" w:sz="0" w:space="0" w:color="auto"/>
      </w:divBdr>
    </w:div>
    <w:div w:id="1838232453">
      <w:bodyDiv w:val="1"/>
      <w:marLeft w:val="0"/>
      <w:marRight w:val="0"/>
      <w:marTop w:val="0"/>
      <w:marBottom w:val="0"/>
      <w:divBdr>
        <w:top w:val="none" w:sz="0" w:space="0" w:color="auto"/>
        <w:left w:val="none" w:sz="0" w:space="0" w:color="auto"/>
        <w:bottom w:val="none" w:sz="0" w:space="0" w:color="auto"/>
        <w:right w:val="none" w:sz="0" w:space="0" w:color="auto"/>
      </w:divBdr>
    </w:div>
    <w:div w:id="1844122113">
      <w:bodyDiv w:val="1"/>
      <w:marLeft w:val="0"/>
      <w:marRight w:val="0"/>
      <w:marTop w:val="0"/>
      <w:marBottom w:val="0"/>
      <w:divBdr>
        <w:top w:val="none" w:sz="0" w:space="0" w:color="auto"/>
        <w:left w:val="none" w:sz="0" w:space="0" w:color="auto"/>
        <w:bottom w:val="none" w:sz="0" w:space="0" w:color="auto"/>
        <w:right w:val="none" w:sz="0" w:space="0" w:color="auto"/>
      </w:divBdr>
    </w:div>
    <w:div w:id="1865973438">
      <w:bodyDiv w:val="1"/>
      <w:marLeft w:val="0"/>
      <w:marRight w:val="0"/>
      <w:marTop w:val="0"/>
      <w:marBottom w:val="0"/>
      <w:divBdr>
        <w:top w:val="none" w:sz="0" w:space="0" w:color="auto"/>
        <w:left w:val="none" w:sz="0" w:space="0" w:color="auto"/>
        <w:bottom w:val="none" w:sz="0" w:space="0" w:color="auto"/>
        <w:right w:val="none" w:sz="0" w:space="0" w:color="auto"/>
      </w:divBdr>
    </w:div>
    <w:div w:id="1892497235">
      <w:bodyDiv w:val="1"/>
      <w:marLeft w:val="0"/>
      <w:marRight w:val="0"/>
      <w:marTop w:val="0"/>
      <w:marBottom w:val="0"/>
      <w:divBdr>
        <w:top w:val="none" w:sz="0" w:space="0" w:color="auto"/>
        <w:left w:val="none" w:sz="0" w:space="0" w:color="auto"/>
        <w:bottom w:val="none" w:sz="0" w:space="0" w:color="auto"/>
        <w:right w:val="none" w:sz="0" w:space="0" w:color="auto"/>
      </w:divBdr>
    </w:div>
    <w:div w:id="1903443232">
      <w:bodyDiv w:val="1"/>
      <w:marLeft w:val="0"/>
      <w:marRight w:val="0"/>
      <w:marTop w:val="0"/>
      <w:marBottom w:val="0"/>
      <w:divBdr>
        <w:top w:val="none" w:sz="0" w:space="0" w:color="auto"/>
        <w:left w:val="none" w:sz="0" w:space="0" w:color="auto"/>
        <w:bottom w:val="none" w:sz="0" w:space="0" w:color="auto"/>
        <w:right w:val="none" w:sz="0" w:space="0" w:color="auto"/>
      </w:divBdr>
    </w:div>
    <w:div w:id="1903903043">
      <w:bodyDiv w:val="1"/>
      <w:marLeft w:val="0"/>
      <w:marRight w:val="0"/>
      <w:marTop w:val="0"/>
      <w:marBottom w:val="0"/>
      <w:divBdr>
        <w:top w:val="none" w:sz="0" w:space="0" w:color="auto"/>
        <w:left w:val="none" w:sz="0" w:space="0" w:color="auto"/>
        <w:bottom w:val="none" w:sz="0" w:space="0" w:color="auto"/>
        <w:right w:val="none" w:sz="0" w:space="0" w:color="auto"/>
      </w:divBdr>
    </w:div>
    <w:div w:id="1927182465">
      <w:bodyDiv w:val="1"/>
      <w:marLeft w:val="0"/>
      <w:marRight w:val="0"/>
      <w:marTop w:val="0"/>
      <w:marBottom w:val="0"/>
      <w:divBdr>
        <w:top w:val="none" w:sz="0" w:space="0" w:color="auto"/>
        <w:left w:val="none" w:sz="0" w:space="0" w:color="auto"/>
        <w:bottom w:val="none" w:sz="0" w:space="0" w:color="auto"/>
        <w:right w:val="none" w:sz="0" w:space="0" w:color="auto"/>
      </w:divBdr>
    </w:div>
    <w:div w:id="1978997842">
      <w:bodyDiv w:val="1"/>
      <w:marLeft w:val="0"/>
      <w:marRight w:val="0"/>
      <w:marTop w:val="0"/>
      <w:marBottom w:val="0"/>
      <w:divBdr>
        <w:top w:val="none" w:sz="0" w:space="0" w:color="auto"/>
        <w:left w:val="none" w:sz="0" w:space="0" w:color="auto"/>
        <w:bottom w:val="none" w:sz="0" w:space="0" w:color="auto"/>
        <w:right w:val="none" w:sz="0" w:space="0" w:color="auto"/>
      </w:divBdr>
    </w:div>
    <w:div w:id="1997875094">
      <w:bodyDiv w:val="1"/>
      <w:marLeft w:val="0"/>
      <w:marRight w:val="0"/>
      <w:marTop w:val="0"/>
      <w:marBottom w:val="0"/>
      <w:divBdr>
        <w:top w:val="none" w:sz="0" w:space="0" w:color="auto"/>
        <w:left w:val="none" w:sz="0" w:space="0" w:color="auto"/>
        <w:bottom w:val="none" w:sz="0" w:space="0" w:color="auto"/>
        <w:right w:val="none" w:sz="0" w:space="0" w:color="auto"/>
      </w:divBdr>
    </w:div>
    <w:div w:id="2054766970">
      <w:bodyDiv w:val="1"/>
      <w:marLeft w:val="0"/>
      <w:marRight w:val="0"/>
      <w:marTop w:val="0"/>
      <w:marBottom w:val="0"/>
      <w:divBdr>
        <w:top w:val="none" w:sz="0" w:space="0" w:color="auto"/>
        <w:left w:val="none" w:sz="0" w:space="0" w:color="auto"/>
        <w:bottom w:val="none" w:sz="0" w:space="0" w:color="auto"/>
        <w:right w:val="none" w:sz="0" w:space="0" w:color="auto"/>
      </w:divBdr>
    </w:div>
    <w:div w:id="2064597997">
      <w:bodyDiv w:val="1"/>
      <w:marLeft w:val="0"/>
      <w:marRight w:val="0"/>
      <w:marTop w:val="0"/>
      <w:marBottom w:val="0"/>
      <w:divBdr>
        <w:top w:val="none" w:sz="0" w:space="0" w:color="auto"/>
        <w:left w:val="none" w:sz="0" w:space="0" w:color="auto"/>
        <w:bottom w:val="none" w:sz="0" w:space="0" w:color="auto"/>
        <w:right w:val="none" w:sz="0" w:space="0" w:color="auto"/>
      </w:divBdr>
    </w:div>
    <w:div w:id="2065906740">
      <w:bodyDiv w:val="1"/>
      <w:marLeft w:val="0"/>
      <w:marRight w:val="0"/>
      <w:marTop w:val="0"/>
      <w:marBottom w:val="0"/>
      <w:divBdr>
        <w:top w:val="none" w:sz="0" w:space="0" w:color="auto"/>
        <w:left w:val="none" w:sz="0" w:space="0" w:color="auto"/>
        <w:bottom w:val="none" w:sz="0" w:space="0" w:color="auto"/>
        <w:right w:val="none" w:sz="0" w:space="0" w:color="auto"/>
      </w:divBdr>
    </w:div>
    <w:div w:id="2114590601">
      <w:bodyDiv w:val="1"/>
      <w:marLeft w:val="0"/>
      <w:marRight w:val="0"/>
      <w:marTop w:val="0"/>
      <w:marBottom w:val="0"/>
      <w:divBdr>
        <w:top w:val="none" w:sz="0" w:space="0" w:color="auto"/>
        <w:left w:val="none" w:sz="0" w:space="0" w:color="auto"/>
        <w:bottom w:val="none" w:sz="0" w:space="0" w:color="auto"/>
        <w:right w:val="none" w:sz="0" w:space="0" w:color="auto"/>
      </w:divBdr>
    </w:div>
    <w:div w:id="212291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31A145C6B14849998C00F3CB3E4202" ma:contentTypeVersion="13" ma:contentTypeDescription="Create a new document." ma:contentTypeScope="" ma:versionID="4c3d359f707241d814285406de9fa4e3">
  <xsd:schema xmlns:xsd="http://www.w3.org/2001/XMLSchema" xmlns:xs="http://www.w3.org/2001/XMLSchema" xmlns:p="http://schemas.microsoft.com/office/2006/metadata/properties" xmlns:ns3="89d8be9e-d440-46d2-8768-94330eb5ebc8" xmlns:ns4="258f0a2c-bd16-4b5e-92a1-d8d2a105dfd6" targetNamespace="http://schemas.microsoft.com/office/2006/metadata/properties" ma:root="true" ma:fieldsID="00bd2d9d68f507eb1bc06c42bf21fce0" ns3:_="" ns4:_="">
    <xsd:import namespace="89d8be9e-d440-46d2-8768-94330eb5ebc8"/>
    <xsd:import namespace="258f0a2c-bd16-4b5e-92a1-d8d2a105dfd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8be9e-d440-46d2-8768-94330eb5e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8f0a2c-bd16-4b5e-92a1-d8d2a105df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activity xmlns="89d8be9e-d440-46d2-8768-94330eb5ebc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E08A8-CEEE-4BD8-A764-0ADEEE683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8be9e-d440-46d2-8768-94330eb5ebc8"/>
    <ds:schemaRef ds:uri="258f0a2c-bd16-4b5e-92a1-d8d2a105d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51FA0-85AE-4039-873F-CE312E75730A}">
  <ds:schemaRefs>
    <ds:schemaRef ds:uri="http://schemas.microsoft.com/sharepoint/v3/contenttype/forms"/>
  </ds:schemaRefs>
</ds:datastoreItem>
</file>

<file path=customXml/itemProps3.xml><?xml version="1.0" encoding="utf-8"?>
<ds:datastoreItem xmlns:ds="http://schemas.openxmlformats.org/officeDocument/2006/customXml" ds:itemID="{CC4ECF73-B4C7-403B-A33F-07FE754EAB90}">
  <ds:schemaRefs>
    <ds:schemaRef ds:uri="http://schemas.microsoft.com/office/2006/metadata/longProperties"/>
  </ds:schemaRefs>
</ds:datastoreItem>
</file>

<file path=customXml/itemProps4.xml><?xml version="1.0" encoding="utf-8"?>
<ds:datastoreItem xmlns:ds="http://schemas.openxmlformats.org/officeDocument/2006/customXml" ds:itemID="{4AD46504-498C-4F48-A663-B75F8D7E9989}">
  <ds:schemaRefs>
    <ds:schemaRef ds:uri="http://schemas.microsoft.com/office/2006/documentManagement/types"/>
    <ds:schemaRef ds:uri="http://purl.org/dc/terms/"/>
    <ds:schemaRef ds:uri="http://www.w3.org/XML/1998/namespace"/>
    <ds:schemaRef ds:uri="http://schemas.microsoft.com/office/infopath/2007/PartnerControls"/>
    <ds:schemaRef ds:uri="http://schemas.microsoft.com/office/2006/metadata/properties"/>
    <ds:schemaRef ds:uri="http://purl.org/dc/elements/1.1/"/>
    <ds:schemaRef ds:uri="http://purl.org/dc/dcmitype/"/>
    <ds:schemaRef ds:uri="258f0a2c-bd16-4b5e-92a1-d8d2a105dfd6"/>
    <ds:schemaRef ds:uri="http://schemas.openxmlformats.org/package/2006/metadata/core-properties"/>
    <ds:schemaRef ds:uri="89d8be9e-d440-46d2-8768-94330eb5ebc8"/>
  </ds:schemaRefs>
</ds:datastoreItem>
</file>

<file path=customXml/itemProps5.xml><?xml version="1.0" encoding="utf-8"?>
<ds:datastoreItem xmlns:ds="http://schemas.openxmlformats.org/officeDocument/2006/customXml" ds:itemID="{1FAD50FC-D85C-49EA-9CF5-B29B937FA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Policy-Template</vt:lpstr>
    </vt:vector>
  </TitlesOfParts>
  <Company>HP</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Policy-Template</dc:title>
  <dc:subject/>
  <dc:creator>Terri Jackson</dc:creator>
  <cp:keywords/>
  <cp:lastModifiedBy>Charlotte Webb (Bankside College)</cp:lastModifiedBy>
  <cp:revision>2</cp:revision>
  <cp:lastPrinted>2025-10-06T12:24:00Z</cp:lastPrinted>
  <dcterms:created xsi:type="dcterms:W3CDTF">2026-09-24T11:13:00Z</dcterms:created>
  <dcterms:modified xsi:type="dcterms:W3CDTF">2026-09-24T11:13:00Z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0x010100DC31A145C6B14849998C00F3CB3E4202</vt:lpwstr>
  </property>
</Properties>
</file>