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14D8E" w14:textId="2B9709F9" w:rsidR="003278E1" w:rsidRDefault="00F825A9" w:rsidP="00521086">
      <w:pPr>
        <w:jc w:val="right"/>
      </w:pPr>
      <w:bookmarkStart w:id="0" w:name="_GoBack"/>
      <w:bookmarkEnd w:id="0"/>
      <w:r>
        <w:rPr>
          <w:rFonts w:ascii="Manrope" w:hAnsi="Manrope"/>
          <w:noProof/>
          <w:color w:val="FFFFFF" w:themeColor="background1"/>
          <w:spacing w:val="-34"/>
          <w:sz w:val="96"/>
          <w:szCs w:val="96"/>
        </w:rPr>
        <w:drawing>
          <wp:anchor distT="0" distB="0" distL="114300" distR="114300" simplePos="0" relativeHeight="251662336" behindDoc="0" locked="0" layoutInCell="1" allowOverlap="1" wp14:anchorId="5C66554B" wp14:editId="72889FEC">
            <wp:simplePos x="0" y="0"/>
            <wp:positionH relativeFrom="column">
              <wp:posOffset>-215265</wp:posOffset>
            </wp:positionH>
            <wp:positionV relativeFrom="paragraph">
              <wp:posOffset>3984625</wp:posOffset>
            </wp:positionV>
            <wp:extent cx="1243330" cy="12477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Logo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43330" cy="1247775"/>
                    </a:xfrm>
                    <a:prstGeom prst="rect">
                      <a:avLst/>
                    </a:prstGeom>
                  </pic:spPr>
                </pic:pic>
              </a:graphicData>
            </a:graphic>
            <wp14:sizeRelH relativeFrom="margin">
              <wp14:pctWidth>0</wp14:pctWidth>
            </wp14:sizeRelH>
            <wp14:sizeRelV relativeFrom="margin">
              <wp14:pctHeight>0</wp14:pctHeight>
            </wp14:sizeRelV>
          </wp:anchor>
        </w:drawing>
      </w:r>
      <w:r w:rsidR="0009138E" w:rsidRPr="00ED5C7F">
        <w:rPr>
          <w:noProof/>
          <w:color w:val="009975"/>
        </w:rPr>
        <mc:AlternateContent>
          <mc:Choice Requires="wps">
            <w:drawing>
              <wp:anchor distT="0" distB="0" distL="114300" distR="114300" simplePos="0" relativeHeight="251661312" behindDoc="0" locked="1" layoutInCell="1" allowOverlap="1" wp14:anchorId="2DF9AE24" wp14:editId="65EF1EA9">
                <wp:simplePos x="0" y="0"/>
                <wp:positionH relativeFrom="column">
                  <wp:posOffset>-495300</wp:posOffset>
                </wp:positionH>
                <wp:positionV relativeFrom="page">
                  <wp:posOffset>2800350</wp:posOffset>
                </wp:positionV>
                <wp:extent cx="9541510" cy="5429250"/>
                <wp:effectExtent l="0" t="0" r="0" b="0"/>
                <wp:wrapNone/>
                <wp:docPr id="4" name="Text Box 4"/>
                <wp:cNvGraphicFramePr/>
                <a:graphic xmlns:a="http://schemas.openxmlformats.org/drawingml/2006/main">
                  <a:graphicData uri="http://schemas.microsoft.com/office/word/2010/wordprocessingShape">
                    <wps:wsp>
                      <wps:cNvSpPr txBox="1"/>
                      <wps:spPr>
                        <a:xfrm>
                          <a:off x="0" y="0"/>
                          <a:ext cx="9541510" cy="5429250"/>
                        </a:xfrm>
                        <a:prstGeom prst="rect">
                          <a:avLst/>
                        </a:prstGeom>
                        <a:noFill/>
                        <a:ln w="6350">
                          <a:noFill/>
                        </a:ln>
                      </wps:spPr>
                      <wps:txbx>
                        <w:txbxContent>
                          <w:p w14:paraId="0E015961" w14:textId="24749628" w:rsidR="0009138E" w:rsidRDefault="0009138E" w:rsidP="0009138E">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Admissions Policy</w:t>
                            </w:r>
                          </w:p>
                          <w:p w14:paraId="2A2D5194" w14:textId="544B0EC9" w:rsidR="00F825A9" w:rsidRDefault="00F825A9" w:rsidP="0009138E">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pacing w:val="-34"/>
                                <w:sz w:val="44"/>
                                <w:szCs w:val="44"/>
                              </w:rPr>
                              <w:t>(</w:t>
                            </w:r>
                            <w:r w:rsidR="0009138E">
                              <w:rPr>
                                <w:rFonts w:ascii="Manrope" w:hAnsi="Manrope"/>
                                <w:color w:val="FFFFFF" w:themeColor="background1"/>
                                <w:spacing w:val="-34"/>
                                <w:sz w:val="44"/>
                                <w:szCs w:val="44"/>
                              </w:rPr>
                              <w:t xml:space="preserve">Local </w:t>
                            </w:r>
                            <w:proofErr w:type="gramStart"/>
                            <w:r w:rsidR="0009138E">
                              <w:rPr>
                                <w:rFonts w:ascii="Manrope" w:hAnsi="Manrope"/>
                                <w:color w:val="FFFFFF" w:themeColor="background1"/>
                                <w:spacing w:val="-34"/>
                                <w:sz w:val="44"/>
                                <w:szCs w:val="44"/>
                              </w:rPr>
                              <w:t>Policy)</w:t>
                            </w:r>
                            <w:r>
                              <w:rPr>
                                <w:rFonts w:ascii="Manrope" w:hAnsi="Manrope"/>
                                <w:color w:val="FFFFFF" w:themeColor="background1"/>
                                <w:sz w:val="96"/>
                                <w:szCs w:val="96"/>
                              </w:rPr>
                              <w:t xml:space="preserve">   </w:t>
                            </w:r>
                            <w:proofErr w:type="gramEnd"/>
                            <w:r>
                              <w:rPr>
                                <w:rFonts w:ascii="Manrope" w:hAnsi="Manrope"/>
                                <w:color w:val="FFFFFF" w:themeColor="background1"/>
                                <w:sz w:val="96"/>
                                <w:szCs w:val="96"/>
                              </w:rPr>
                              <w:t xml:space="preserve">             </w:t>
                            </w:r>
                            <w:r>
                              <w:rPr>
                                <w:rFonts w:ascii="Manrope" w:hAnsi="Manrope"/>
                                <w:color w:val="FFFFFF" w:themeColor="background1"/>
                                <w:sz w:val="96"/>
                                <w:szCs w:val="96"/>
                              </w:rPr>
                              <w:br/>
                              <w:t xml:space="preserve">            </w:t>
                            </w:r>
                          </w:p>
                          <w:p w14:paraId="1C8CB075" w14:textId="0FFF6825" w:rsidR="00F825A9" w:rsidRDefault="00F825A9" w:rsidP="0009138E">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           </w:t>
                            </w:r>
                            <w:r w:rsidRPr="00F825A9">
                              <w:rPr>
                                <w:rFonts w:ascii="Manrope" w:hAnsi="Manrope"/>
                                <w:color w:val="FFFFFF" w:themeColor="background1"/>
                                <w:sz w:val="96"/>
                                <w:szCs w:val="96"/>
                              </w:rPr>
                              <w:t xml:space="preserve">Bankside </w:t>
                            </w:r>
                            <w:r w:rsidR="009D3C15">
                              <w:rPr>
                                <w:rFonts w:ascii="Manrope" w:hAnsi="Manrope"/>
                                <w:color w:val="FFFFFF" w:themeColor="background1"/>
                                <w:sz w:val="96"/>
                                <w:szCs w:val="96"/>
                              </w:rPr>
                              <w:br/>
                              <w:t xml:space="preserve">           </w:t>
                            </w:r>
                            <w:r w:rsidRPr="00F825A9">
                              <w:rPr>
                                <w:rFonts w:ascii="Manrope" w:hAnsi="Manrope"/>
                                <w:color w:val="FFFFFF" w:themeColor="background1"/>
                                <w:sz w:val="96"/>
                                <w:szCs w:val="96"/>
                              </w:rPr>
                              <w:t>College</w:t>
                            </w:r>
                          </w:p>
                          <w:p w14:paraId="09EE9284" w14:textId="28543A07" w:rsidR="00F825A9" w:rsidRPr="00F563CB" w:rsidRDefault="00F825A9" w:rsidP="0009138E">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                  </w:t>
                            </w:r>
                          </w:p>
                          <w:p w14:paraId="4BB19E79" w14:textId="42B16C5D" w:rsidR="0009138E" w:rsidRPr="003D5418" w:rsidRDefault="0009138E" w:rsidP="0009138E">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pacing w:val="-34"/>
                                <w:sz w:val="96"/>
                                <w:szCs w:val="96"/>
                              </w:rPr>
                              <w:br/>
                            </w:r>
                            <w:r>
                              <w:rPr>
                                <w:rFonts w:ascii="Manrope" w:hAnsi="Manrope"/>
                                <w:color w:val="FFFFFF" w:themeColor="background1"/>
                                <w:spacing w:val="-34"/>
                                <w:sz w:val="96"/>
                                <w:szCs w:val="96"/>
                              </w:rPr>
                              <w:br/>
                            </w:r>
                          </w:p>
                          <w:p w14:paraId="78195521" w14:textId="77777777" w:rsidR="0009138E" w:rsidRPr="003D5418" w:rsidRDefault="0009138E" w:rsidP="0009138E">
                            <w:pPr>
                              <w:spacing w:before="634" w:line="206" w:lineRule="auto"/>
                              <w:ind w:right="5204"/>
                              <w:rPr>
                                <w:rFonts w:ascii="Manrope" w:hAnsi="Manrope"/>
                                <w:color w:val="FFFFFF" w:themeColor="background1"/>
                                <w:sz w:val="46"/>
                              </w:rPr>
                            </w:pPr>
                          </w:p>
                          <w:p w14:paraId="7EE3D6A2" w14:textId="77777777" w:rsidR="0009138E" w:rsidRPr="003D5418" w:rsidRDefault="0009138E" w:rsidP="0009138E">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DF9AE24">
                <v:stroke joinstyle="miter"/>
                <v:path gradientshapeok="t" o:connecttype="rect"/>
              </v:shapetype>
              <v:shape id="Text Box 4" style="position:absolute;left:0;text-align:left;margin-left:-39pt;margin-top:220.5pt;width:751.3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">
                <v:textbox>
                  <w:txbxContent>
                    <w:p w:rsidR="0009138E" w:rsidP="0009138E" w:rsidRDefault="0009138E" w14:paraId="0E015961" w14:textId="2474962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Admissions Policy</w:t>
                      </w:r>
                    </w:p>
                    <w:p w:rsidR="00F825A9" w:rsidP="0009138E" w:rsidRDefault="00F825A9" w14:paraId="2A2D5194" w14:textId="544B0EC9">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pacing w:val="-34"/>
                          <w:sz w:val="44"/>
                          <w:szCs w:val="44"/>
                        </w:rPr>
                        <w:t>(</w:t>
                      </w:r>
                      <w:r w:rsidR="0009138E">
                        <w:rPr>
                          <w:rFonts w:ascii="Manrope" w:hAnsi="Manrope"/>
                          <w:color w:val="FFFFFF" w:themeColor="background1"/>
                          <w:spacing w:val="-34"/>
                          <w:sz w:val="44"/>
                          <w:szCs w:val="44"/>
                        </w:rPr>
                        <w:t xml:space="preserve">Local </w:t>
                      </w:r>
                      <w:proofErr w:type="gramStart"/>
                      <w:r w:rsidR="0009138E">
                        <w:rPr>
                          <w:rFonts w:ascii="Manrope" w:hAnsi="Manrope"/>
                          <w:color w:val="FFFFFF" w:themeColor="background1"/>
                          <w:spacing w:val="-34"/>
                          <w:sz w:val="44"/>
                          <w:szCs w:val="44"/>
                        </w:rPr>
                        <w:t>Policy)</w:t>
                      </w:r>
                      <w:r>
                        <w:rPr>
                          <w:rFonts w:ascii="Manrope" w:hAnsi="Manrope"/>
                          <w:color w:val="FFFFFF" w:themeColor="background1"/>
                          <w:sz w:val="96"/>
                          <w:szCs w:val="96"/>
                        </w:rPr>
                        <w:t xml:space="preserve">   </w:t>
                      </w:r>
                      <w:proofErr w:type="gramEnd"/>
                      <w:r>
                        <w:rPr>
                          <w:rFonts w:ascii="Manrope" w:hAnsi="Manrope"/>
                          <w:color w:val="FFFFFF" w:themeColor="background1"/>
                          <w:sz w:val="96"/>
                          <w:szCs w:val="96"/>
                        </w:rPr>
                        <w:t xml:space="preserve">             </w:t>
                      </w:r>
                      <w:r>
                        <w:rPr>
                          <w:rFonts w:ascii="Manrope" w:hAnsi="Manrope"/>
                          <w:color w:val="FFFFFF" w:themeColor="background1"/>
                          <w:sz w:val="96"/>
                          <w:szCs w:val="96"/>
                        </w:rPr>
                        <w:br/>
                        <w:t xml:space="preserve">            </w:t>
                      </w:r>
                    </w:p>
                    <w:p w:rsidR="00F825A9" w:rsidP="0009138E" w:rsidRDefault="00F825A9" w14:paraId="1C8CB075" w14:textId="0FFF6825">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           </w:t>
                      </w:r>
                      <w:r w:rsidRPr="00F825A9">
                        <w:rPr>
                          <w:rFonts w:ascii="Manrope" w:hAnsi="Manrope"/>
                          <w:color w:val="FFFFFF" w:themeColor="background1"/>
                          <w:sz w:val="96"/>
                          <w:szCs w:val="96"/>
                        </w:rPr>
                        <w:t xml:space="preserve">Bankside </w:t>
                      </w:r>
                      <w:r w:rsidR="009D3C15">
                        <w:rPr>
                          <w:rFonts w:ascii="Manrope" w:hAnsi="Manrope"/>
                          <w:color w:val="FFFFFF" w:themeColor="background1"/>
                          <w:sz w:val="96"/>
                          <w:szCs w:val="96"/>
                        </w:rPr>
                        <w:br/>
                        <w:t xml:space="preserve">           </w:t>
                      </w:r>
                      <w:r w:rsidRPr="00F825A9">
                        <w:rPr>
                          <w:rFonts w:ascii="Manrope" w:hAnsi="Manrope"/>
                          <w:color w:val="FFFFFF" w:themeColor="background1"/>
                          <w:sz w:val="96"/>
                          <w:szCs w:val="96"/>
                        </w:rPr>
                        <w:t>College</w:t>
                      </w:r>
                    </w:p>
                    <w:p w:rsidRPr="00F563CB" w:rsidR="00F825A9" w:rsidP="0009138E" w:rsidRDefault="00F825A9" w14:paraId="09EE9284" w14:textId="28543A07">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     </w:t>
                      </w:r>
                      <w:r>
                        <w:rPr>
                          <w:rFonts w:ascii="Manrope" w:hAnsi="Manrope"/>
                          <w:color w:val="FFFFFF" w:themeColor="background1"/>
                          <w:sz w:val="96"/>
                          <w:szCs w:val="96"/>
                        </w:rPr>
                        <w:t xml:space="preserve">             </w:t>
                      </w:r>
                    </w:p>
                    <w:p w:rsidRPr="003D5418" w:rsidR="0009138E" w:rsidP="0009138E" w:rsidRDefault="0009138E" w14:paraId="4BB19E79" w14:textId="42B16C5D">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pacing w:val="-34"/>
                          <w:sz w:val="96"/>
                          <w:szCs w:val="96"/>
                        </w:rPr>
                        <w:br/>
                      </w:r>
                      <w:r>
                        <w:rPr>
                          <w:rFonts w:ascii="Manrope" w:hAnsi="Manrope"/>
                          <w:color w:val="FFFFFF" w:themeColor="background1"/>
                          <w:spacing w:val="-34"/>
                          <w:sz w:val="96"/>
                          <w:szCs w:val="96"/>
                        </w:rPr>
                        <w:br/>
                      </w:r>
                    </w:p>
                    <w:p w:rsidRPr="003D5418" w:rsidR="0009138E" w:rsidP="0009138E" w:rsidRDefault="0009138E" w14:paraId="78195521" w14:textId="77777777">
                      <w:pPr>
                        <w:spacing w:before="634" w:line="206" w:lineRule="auto"/>
                        <w:ind w:right="5204"/>
                        <w:rPr>
                          <w:rFonts w:ascii="Manrope" w:hAnsi="Manrope"/>
                          <w:color w:val="FFFFFF" w:themeColor="background1"/>
                          <w:sz w:val="46"/>
                        </w:rPr>
                      </w:pPr>
                    </w:p>
                    <w:p w:rsidRPr="003D5418" w:rsidR="0009138E" w:rsidP="0009138E" w:rsidRDefault="0009138E" w14:paraId="7EE3D6A2" w14:textId="77777777">
                      <w:pPr>
                        <w:rPr>
                          <w:rFonts w:ascii="Manrope" w:hAnsi="Manrope"/>
                          <w:color w:val="FFFFFF" w:themeColor="background1"/>
                        </w:rPr>
                      </w:pPr>
                    </w:p>
                  </w:txbxContent>
                </v:textbox>
                <w10:wrap anchory="page"/>
                <w10:anchorlock/>
              </v:shape>
            </w:pict>
          </mc:Fallback>
        </mc:AlternateContent>
      </w:r>
      <w:r w:rsidR="0009138E">
        <w:rPr>
          <w:noProof/>
          <w:color w:val="009975"/>
        </w:rPr>
        <w:drawing>
          <wp:anchor distT="0" distB="0" distL="114300" distR="114300" simplePos="0" relativeHeight="251659264" behindDoc="0" locked="0" layoutInCell="1" allowOverlap="1" wp14:anchorId="569606B2" wp14:editId="24A13D24">
            <wp:simplePos x="0" y="0"/>
            <wp:positionH relativeFrom="margin">
              <wp:posOffset>-981075</wp:posOffset>
            </wp:positionH>
            <wp:positionV relativeFrom="margin">
              <wp:posOffset>-897890</wp:posOffset>
            </wp:positionV>
            <wp:extent cx="7613650" cy="10760710"/>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13650" cy="10760710"/>
                    </a:xfrm>
                    <a:prstGeom prst="rect">
                      <a:avLst/>
                    </a:prstGeom>
                  </pic:spPr>
                </pic:pic>
              </a:graphicData>
            </a:graphic>
            <wp14:sizeRelH relativeFrom="page">
              <wp14:pctWidth>0</wp14:pctWidth>
            </wp14:sizeRelH>
            <wp14:sizeRelV relativeFrom="page">
              <wp14:pctHeight>0</wp14:pctHeight>
            </wp14:sizeRelV>
          </wp:anchor>
        </w:drawing>
      </w:r>
    </w:p>
    <w:p w14:paraId="62D8074B" w14:textId="77777777" w:rsidR="0009138E" w:rsidRDefault="0009138E" w:rsidP="00C264C2">
      <w:pPr>
        <w:jc w:val="center"/>
        <w:rPr>
          <w:b/>
          <w:sz w:val="28"/>
          <w:szCs w:val="28"/>
        </w:rPr>
      </w:pPr>
    </w:p>
    <w:p w14:paraId="77392549" w14:textId="149CC35B" w:rsidR="003A469F" w:rsidRPr="00C264C2" w:rsidRDefault="00CA1C88" w:rsidP="00C264C2">
      <w:pPr>
        <w:jc w:val="center"/>
        <w:rPr>
          <w:b/>
          <w:sz w:val="28"/>
          <w:szCs w:val="28"/>
        </w:rPr>
      </w:pPr>
      <w:r w:rsidRPr="00C264C2">
        <w:rPr>
          <w:b/>
          <w:sz w:val="28"/>
          <w:szCs w:val="28"/>
        </w:rPr>
        <w:t>Admissions Policy Written: September 202</w:t>
      </w:r>
      <w:r w:rsidR="005D002E" w:rsidRPr="00C264C2">
        <w:rPr>
          <w:b/>
          <w:sz w:val="28"/>
          <w:szCs w:val="28"/>
        </w:rPr>
        <w:t>3</w:t>
      </w:r>
    </w:p>
    <w:p w14:paraId="66586684" w14:textId="1D2B1DCD" w:rsidR="00CA1C88" w:rsidRDefault="00CA1C88" w:rsidP="16D687D1">
      <w:pPr>
        <w:jc w:val="center"/>
      </w:pPr>
      <w:r w:rsidRPr="16D687D1">
        <w:rPr>
          <w:b/>
          <w:bCs/>
          <w:sz w:val="28"/>
          <w:szCs w:val="28"/>
        </w:rPr>
        <w:t>Review</w:t>
      </w:r>
      <w:r w:rsidR="00C264C2" w:rsidRPr="16D687D1">
        <w:rPr>
          <w:b/>
          <w:bCs/>
          <w:sz w:val="28"/>
          <w:szCs w:val="28"/>
        </w:rPr>
        <w:t>ed</w:t>
      </w:r>
      <w:r w:rsidRPr="16D687D1">
        <w:rPr>
          <w:b/>
          <w:bCs/>
          <w:sz w:val="28"/>
          <w:szCs w:val="28"/>
        </w:rPr>
        <w:t>: September 202</w:t>
      </w:r>
      <w:r w:rsidR="26AA0EF5" w:rsidRPr="16D687D1">
        <w:rPr>
          <w:b/>
          <w:bCs/>
          <w:sz w:val="28"/>
          <w:szCs w:val="28"/>
        </w:rPr>
        <w:t>6</w:t>
      </w:r>
    </w:p>
    <w:p w14:paraId="3482409D" w14:textId="6C37F891" w:rsidR="00C264C2" w:rsidRPr="00C264C2" w:rsidRDefault="00C264C2" w:rsidP="16D687D1">
      <w:pPr>
        <w:jc w:val="center"/>
      </w:pPr>
      <w:r w:rsidRPr="16D687D1">
        <w:rPr>
          <w:b/>
          <w:bCs/>
          <w:sz w:val="28"/>
          <w:szCs w:val="28"/>
        </w:rPr>
        <w:t>Next Review due: September 202</w:t>
      </w:r>
      <w:r w:rsidR="0A50F954" w:rsidRPr="16D687D1">
        <w:rPr>
          <w:b/>
          <w:bCs/>
          <w:sz w:val="28"/>
          <w:szCs w:val="28"/>
        </w:rPr>
        <w:t>7</w:t>
      </w:r>
    </w:p>
    <w:p w14:paraId="2096EF15" w14:textId="11DA625E" w:rsidR="00086B67" w:rsidRPr="00F92F52" w:rsidRDefault="00086B67" w:rsidP="00CA1C88">
      <w:pPr>
        <w:rPr>
          <w:b/>
          <w:bCs/>
        </w:rPr>
      </w:pPr>
      <w:r w:rsidRPr="00F92F52">
        <w:rPr>
          <w:b/>
          <w:bCs/>
        </w:rPr>
        <w:t xml:space="preserve">The </w:t>
      </w:r>
      <w:r w:rsidR="00F825A9">
        <w:rPr>
          <w:b/>
          <w:bCs/>
        </w:rPr>
        <w:t>College</w:t>
      </w:r>
      <w:r w:rsidRPr="00F92F52">
        <w:rPr>
          <w:b/>
          <w:bCs/>
        </w:rPr>
        <w:t xml:space="preserve"> Admissions Policy Introduction </w:t>
      </w:r>
    </w:p>
    <w:p w14:paraId="6B608A23" w14:textId="7710E10B" w:rsidR="00086B67" w:rsidRPr="00F92F52" w:rsidRDefault="00086B67" w:rsidP="00CA1C88">
      <w:r w:rsidRPr="00F92F52">
        <w:t xml:space="preserve">The policy supports the </w:t>
      </w:r>
      <w:r w:rsidR="00F825A9">
        <w:t>college</w:t>
      </w:r>
      <w:r w:rsidRPr="00F92F52">
        <w:t xml:space="preserve"> statement of intent that every student will be equipped with the skills, knowledge and confidence that they need to be successful in their future. </w:t>
      </w:r>
    </w:p>
    <w:p w14:paraId="36543143" w14:textId="77777777" w:rsidR="00086B67" w:rsidRPr="00F92F52" w:rsidRDefault="00086B67" w:rsidP="00CA1C88">
      <w:pPr>
        <w:rPr>
          <w:b/>
          <w:bCs/>
        </w:rPr>
      </w:pPr>
      <w:r w:rsidRPr="00F92F52">
        <w:rPr>
          <w:b/>
          <w:bCs/>
        </w:rPr>
        <w:t xml:space="preserve">Rationale </w:t>
      </w:r>
    </w:p>
    <w:p w14:paraId="6861BFAD" w14:textId="6DC4EE68" w:rsidR="00CA1C88" w:rsidRPr="00F92F52" w:rsidRDefault="00CA1C88" w:rsidP="00CA1C88">
      <w:r w:rsidRPr="00F92F52">
        <w:t xml:space="preserve">Bankside </w:t>
      </w:r>
      <w:r w:rsidR="00F825A9">
        <w:t>College</w:t>
      </w:r>
      <w:r w:rsidRPr="00F92F52">
        <w:t xml:space="preserve"> is a specialist day </w:t>
      </w:r>
      <w:r w:rsidR="00F825A9">
        <w:t>college</w:t>
      </w:r>
      <w:r w:rsidRPr="00F92F52">
        <w:t xml:space="preserve"> that caters for young </w:t>
      </w:r>
      <w:r w:rsidR="000254AD" w:rsidRPr="00F92F52">
        <w:t>people</w:t>
      </w:r>
      <w:r w:rsidRPr="00F92F52">
        <w:t xml:space="preserve"> </w:t>
      </w:r>
      <w:r w:rsidR="00AB08C4" w:rsidRPr="00F92F52">
        <w:t xml:space="preserve">aged </w:t>
      </w:r>
      <w:r w:rsidR="00F825A9">
        <w:t>16-25</w:t>
      </w:r>
      <w:r w:rsidRPr="00F92F52">
        <w:t xml:space="preserve"> with autism, complex needs and learning difficulties. </w:t>
      </w:r>
      <w:r w:rsidR="00086B67" w:rsidRPr="00F92F52">
        <w:t xml:space="preserve">These students will have an EHCP (Education, Health, Care Plan) which notes the nature of these difficulties. Such difficulties are often the cause or the result of other special educational needs. They may arrive out of difficult life experiences to be the result of a medical condition. </w:t>
      </w:r>
    </w:p>
    <w:p w14:paraId="620A0638" w14:textId="583020EC" w:rsidR="00086B67" w:rsidRPr="00F92F52" w:rsidRDefault="00086B67" w:rsidP="00086B67">
      <w:pPr>
        <w:spacing w:after="0"/>
      </w:pPr>
      <w:r w:rsidRPr="00F92F52">
        <w:t xml:space="preserve">The range and nature of both the difficulties and needs our students’ exhibit, have and continue to become more complex as does the assessment of these.  Thus, it is important that the </w:t>
      </w:r>
      <w:r w:rsidR="00F825A9">
        <w:t>college</w:t>
      </w:r>
      <w:r w:rsidRPr="00F92F52">
        <w:t xml:space="preserve"> seeks to ensure that the admission process accurately identifies the needs of students and whether it is possible for the </w:t>
      </w:r>
      <w:r w:rsidR="00F825A9">
        <w:t>college</w:t>
      </w:r>
      <w:r w:rsidRPr="00F92F52">
        <w:t xml:space="preserve"> to meet these both effectively and efficiently.   </w:t>
      </w:r>
    </w:p>
    <w:p w14:paraId="21F4772C" w14:textId="77777777" w:rsidR="00086B67" w:rsidRPr="00F92F52" w:rsidRDefault="00086B67" w:rsidP="00086B67">
      <w:pPr>
        <w:spacing w:after="0"/>
      </w:pPr>
    </w:p>
    <w:p w14:paraId="3FD50316" w14:textId="249EE8E3" w:rsidR="00086B67" w:rsidRPr="00F92F52" w:rsidRDefault="00086B67" w:rsidP="00086B67">
      <w:pPr>
        <w:spacing w:after="0"/>
        <w:rPr>
          <w:b/>
          <w:bCs/>
        </w:rPr>
      </w:pPr>
      <w:r w:rsidRPr="00F92F52">
        <w:rPr>
          <w:b/>
          <w:bCs/>
        </w:rPr>
        <w:t xml:space="preserve">Aim </w:t>
      </w:r>
    </w:p>
    <w:p w14:paraId="18CEFF24" w14:textId="77777777" w:rsidR="00086B67" w:rsidRPr="00F92F52" w:rsidRDefault="00086B67" w:rsidP="00086B67">
      <w:pPr>
        <w:spacing w:after="0"/>
      </w:pPr>
    </w:p>
    <w:p w14:paraId="388E301B" w14:textId="39064221" w:rsidR="003A469F" w:rsidRPr="00F92F52" w:rsidRDefault="00086B67" w:rsidP="00086B67">
      <w:pPr>
        <w:spacing w:after="0"/>
      </w:pPr>
      <w:r w:rsidRPr="00F92F52">
        <w:t xml:space="preserve">The aim of this policy is to ensure that the </w:t>
      </w:r>
      <w:r w:rsidR="00F825A9">
        <w:t>college</w:t>
      </w:r>
      <w:r w:rsidRPr="00F92F52">
        <w:t xml:space="preserve"> admits, as far as is possible, those students whose special educational needs can meet effectively and in doing so ensure progress in all aspects of their development.   </w:t>
      </w:r>
    </w:p>
    <w:p w14:paraId="32FB448F" w14:textId="77777777" w:rsidR="00086B67" w:rsidRPr="00F92F52" w:rsidRDefault="00086B67" w:rsidP="00086B67">
      <w:pPr>
        <w:spacing w:after="0"/>
      </w:pPr>
    </w:p>
    <w:p w14:paraId="41D843D1" w14:textId="77777777" w:rsidR="003A469F" w:rsidRPr="00F92F52" w:rsidRDefault="00CA1C88">
      <w:pPr>
        <w:rPr>
          <w:b/>
        </w:rPr>
      </w:pPr>
      <w:r w:rsidRPr="00F92F52">
        <w:rPr>
          <w:b/>
        </w:rPr>
        <w:t xml:space="preserve">Objectives </w:t>
      </w:r>
    </w:p>
    <w:p w14:paraId="20AE71C2" w14:textId="77777777" w:rsidR="003A469F" w:rsidRPr="00F92F52" w:rsidRDefault="00CA1C88">
      <w:r w:rsidRPr="00F92F52">
        <w:t xml:space="preserve">The objectives of the policy are that: </w:t>
      </w:r>
    </w:p>
    <w:p w14:paraId="5F4EE83B" w14:textId="13FB4E42" w:rsidR="003A469F" w:rsidRPr="00F92F52" w:rsidRDefault="00CA1C88">
      <w:r w:rsidRPr="00F92F52">
        <w:t>• All concerned will have a clear understanding of the criteria used in assessing the appropriateness o</w:t>
      </w:r>
      <w:r w:rsidR="00724517" w:rsidRPr="00F92F52">
        <w:t xml:space="preserve">f </w:t>
      </w:r>
      <w:r w:rsidRPr="00F92F52">
        <w:t xml:space="preserve">a placement for individual </w:t>
      </w:r>
      <w:r w:rsidR="003A469F" w:rsidRPr="00F92F52">
        <w:t>students</w:t>
      </w:r>
      <w:r w:rsidRPr="00F92F52">
        <w:t xml:space="preserve"> at </w:t>
      </w:r>
      <w:r w:rsidR="003A469F" w:rsidRPr="00F92F52">
        <w:t xml:space="preserve">Bankside </w:t>
      </w:r>
      <w:r w:rsidR="00F825A9">
        <w:t>College</w:t>
      </w:r>
      <w:r w:rsidRPr="00F92F52">
        <w:t xml:space="preserve"> </w:t>
      </w:r>
    </w:p>
    <w:p w14:paraId="71300795" w14:textId="77777777" w:rsidR="003A469F" w:rsidRPr="00F92F52" w:rsidRDefault="00CA1C88">
      <w:r w:rsidRPr="00F92F52">
        <w:t xml:space="preserve">• All concerned will have a clear understanding of the processes of judging the appropriateness of that placement </w:t>
      </w:r>
    </w:p>
    <w:p w14:paraId="5A9FCB66" w14:textId="6B92DF9E" w:rsidR="003A469F" w:rsidRPr="00F92F52" w:rsidRDefault="00CA1C88">
      <w:r w:rsidRPr="00F92F52">
        <w:t xml:space="preserve">• Parents/carers, each </w:t>
      </w:r>
      <w:r w:rsidR="003A469F" w:rsidRPr="00F92F52">
        <w:t xml:space="preserve">student </w:t>
      </w:r>
      <w:r w:rsidRPr="00F92F52">
        <w:t xml:space="preserve">and representatives of LA’s, social service departments and other interested professionals have a clear understanding of the opportunities on offer at </w:t>
      </w:r>
      <w:r w:rsidR="003A469F" w:rsidRPr="00F92F52">
        <w:t xml:space="preserve">Bankside </w:t>
      </w:r>
      <w:r w:rsidR="00F825A9">
        <w:t>College</w:t>
      </w:r>
    </w:p>
    <w:p w14:paraId="3F4AF407" w14:textId="1829F524" w:rsidR="003A469F" w:rsidRPr="00F92F52" w:rsidRDefault="00CA1C88">
      <w:r w:rsidRPr="00F92F52">
        <w:t xml:space="preserve"> • Parents/carers, each</w:t>
      </w:r>
      <w:r w:rsidR="003A469F" w:rsidRPr="00F92F52">
        <w:t xml:space="preserve"> student</w:t>
      </w:r>
      <w:r w:rsidRPr="00F92F52">
        <w:t xml:space="preserve"> and representatives of LA’s, social services departments and other interested professionals understand all key aspects of school life at </w:t>
      </w:r>
      <w:r w:rsidR="003A469F" w:rsidRPr="00F92F52">
        <w:t xml:space="preserve">Bankside </w:t>
      </w:r>
      <w:r w:rsidR="00F825A9">
        <w:t>College</w:t>
      </w:r>
      <w:r w:rsidRPr="00F92F52">
        <w:t xml:space="preserve"> and are prepared to play their part in ensuring the success of any placement </w:t>
      </w:r>
    </w:p>
    <w:p w14:paraId="57F32954" w14:textId="77777777" w:rsidR="0009138E" w:rsidRDefault="0009138E">
      <w:pPr>
        <w:rPr>
          <w:b/>
        </w:rPr>
      </w:pPr>
    </w:p>
    <w:p w14:paraId="6761509D" w14:textId="77777777" w:rsidR="0009138E" w:rsidRDefault="0009138E">
      <w:pPr>
        <w:rPr>
          <w:b/>
        </w:rPr>
      </w:pPr>
    </w:p>
    <w:p w14:paraId="12E4815F" w14:textId="0CAE6797" w:rsidR="003A469F" w:rsidRPr="00F92F52" w:rsidRDefault="00CA1C88" w:rsidP="00543E33">
      <w:pPr>
        <w:jc w:val="center"/>
        <w:rPr>
          <w:b/>
        </w:rPr>
      </w:pPr>
      <w:r w:rsidRPr="00F92F52">
        <w:rPr>
          <w:b/>
        </w:rPr>
        <w:t>Admissions</w:t>
      </w:r>
    </w:p>
    <w:p w14:paraId="1685B36B" w14:textId="6372789C" w:rsidR="00910AA3" w:rsidRPr="00F92F52" w:rsidRDefault="00910AA3" w:rsidP="00CD5D44">
      <w:pPr>
        <w:ind w:left="-5" w:right="32"/>
        <w:rPr>
          <w:bCs/>
        </w:rPr>
      </w:pPr>
      <w:r w:rsidRPr="00F92F52">
        <w:rPr>
          <w:bCs/>
        </w:rPr>
        <w:lastRenderedPageBreak/>
        <w:t xml:space="preserve">Bankside </w:t>
      </w:r>
      <w:r w:rsidR="00F825A9">
        <w:rPr>
          <w:bCs/>
        </w:rPr>
        <w:t>College</w:t>
      </w:r>
      <w:r w:rsidRPr="00F92F52">
        <w:rPr>
          <w:bCs/>
        </w:rPr>
        <w:t xml:space="preserve"> is an independent </w:t>
      </w:r>
      <w:r w:rsidR="00F825A9">
        <w:rPr>
          <w:bCs/>
        </w:rPr>
        <w:t>college</w:t>
      </w:r>
      <w:r w:rsidRPr="00F92F52">
        <w:rPr>
          <w:bCs/>
        </w:rPr>
        <w:t xml:space="preserve"> for students from ages </w:t>
      </w:r>
      <w:r w:rsidR="00F825A9">
        <w:rPr>
          <w:bCs/>
        </w:rPr>
        <w:t>16-25</w:t>
      </w:r>
      <w:r w:rsidRPr="00F92F52">
        <w:rPr>
          <w:bCs/>
        </w:rPr>
        <w:t xml:space="preserve"> years old with Special Educational Needs. All students admitted to Bankside </w:t>
      </w:r>
      <w:r w:rsidR="00F825A9">
        <w:rPr>
          <w:bCs/>
        </w:rPr>
        <w:t>College</w:t>
      </w:r>
      <w:r w:rsidRPr="00F92F52">
        <w:rPr>
          <w:bCs/>
        </w:rPr>
        <w:t xml:space="preserve"> will have been initially referred by their Local Authority, we accept referrals from Worcestershire and surrounding areas. </w:t>
      </w:r>
    </w:p>
    <w:p w14:paraId="783AECFC" w14:textId="70DA5F2E" w:rsidR="00F92F52" w:rsidRPr="00F92F52" w:rsidRDefault="00F92F52" w:rsidP="00CD5D44">
      <w:pPr>
        <w:ind w:left="-5" w:right="32"/>
        <w:rPr>
          <w:bCs/>
        </w:rPr>
      </w:pPr>
      <w:r w:rsidRPr="00F92F52">
        <w:rPr>
          <w:bCs/>
        </w:rPr>
        <w:t xml:space="preserve">A significant aspect of the referral process is to ascertain that the school can address the </w:t>
      </w:r>
      <w:r w:rsidRPr="00F92F52">
        <w:rPr>
          <w:bCs/>
          <w:i/>
          <w:iCs/>
        </w:rPr>
        <w:t xml:space="preserve">Outcomes </w:t>
      </w:r>
      <w:r w:rsidRPr="00F92F52">
        <w:rPr>
          <w:bCs/>
        </w:rPr>
        <w:t xml:space="preserve">as described in Section E/F of the EHCP. This may relate to all four areas of need: </w:t>
      </w:r>
    </w:p>
    <w:p w14:paraId="15FF5A0B" w14:textId="00A2AA2F" w:rsidR="00F92F52" w:rsidRPr="00F92F52" w:rsidRDefault="00F92F52" w:rsidP="00F92F52">
      <w:pPr>
        <w:pStyle w:val="ListParagraph"/>
        <w:numPr>
          <w:ilvl w:val="0"/>
          <w:numId w:val="3"/>
        </w:numPr>
        <w:ind w:right="32"/>
        <w:rPr>
          <w:bCs/>
        </w:rPr>
      </w:pPr>
      <w:r w:rsidRPr="00F92F52">
        <w:rPr>
          <w:bCs/>
        </w:rPr>
        <w:t xml:space="preserve">Communication and Interaction </w:t>
      </w:r>
    </w:p>
    <w:p w14:paraId="4CA473EE" w14:textId="52752513" w:rsidR="00F92F52" w:rsidRPr="00F92F52" w:rsidRDefault="00F92F52" w:rsidP="00F92F52">
      <w:pPr>
        <w:pStyle w:val="ListParagraph"/>
        <w:numPr>
          <w:ilvl w:val="0"/>
          <w:numId w:val="3"/>
        </w:numPr>
        <w:ind w:right="32"/>
        <w:rPr>
          <w:bCs/>
        </w:rPr>
      </w:pPr>
      <w:r w:rsidRPr="00F92F52">
        <w:rPr>
          <w:bCs/>
        </w:rPr>
        <w:t xml:space="preserve">Social, Emotional and Mental Health </w:t>
      </w:r>
    </w:p>
    <w:p w14:paraId="1C73E097" w14:textId="30D4ED02" w:rsidR="00F92F52" w:rsidRPr="00F92F52" w:rsidRDefault="00F92F52" w:rsidP="00F92F52">
      <w:pPr>
        <w:pStyle w:val="ListParagraph"/>
        <w:numPr>
          <w:ilvl w:val="0"/>
          <w:numId w:val="3"/>
        </w:numPr>
        <w:ind w:right="32"/>
        <w:rPr>
          <w:bCs/>
        </w:rPr>
      </w:pPr>
      <w:r w:rsidRPr="00F92F52">
        <w:rPr>
          <w:bCs/>
        </w:rPr>
        <w:t xml:space="preserve">Cognition and Learning </w:t>
      </w:r>
    </w:p>
    <w:p w14:paraId="3C98332C" w14:textId="06520062" w:rsidR="00F92F52" w:rsidRPr="00F92F52" w:rsidRDefault="00F92F52" w:rsidP="00F92F52">
      <w:pPr>
        <w:pStyle w:val="ListParagraph"/>
        <w:numPr>
          <w:ilvl w:val="0"/>
          <w:numId w:val="3"/>
        </w:numPr>
        <w:ind w:right="32"/>
        <w:rPr>
          <w:bCs/>
        </w:rPr>
      </w:pPr>
      <w:r w:rsidRPr="00F92F52">
        <w:rPr>
          <w:bCs/>
        </w:rPr>
        <w:t xml:space="preserve">Sensory and Physical </w:t>
      </w:r>
    </w:p>
    <w:p w14:paraId="03959945" w14:textId="61E8ACAF" w:rsidR="00F92F52" w:rsidRPr="00F92F52" w:rsidRDefault="00F92F52" w:rsidP="00F92F52">
      <w:pPr>
        <w:ind w:right="32"/>
        <w:rPr>
          <w:color w:val="111111"/>
        </w:rPr>
      </w:pPr>
      <w:r w:rsidRPr="00F92F52">
        <w:rPr>
          <w:bCs/>
        </w:rPr>
        <w:t xml:space="preserve">The </w:t>
      </w:r>
      <w:r w:rsidR="00F825A9">
        <w:rPr>
          <w:color w:val="111111"/>
        </w:rPr>
        <w:t>college</w:t>
      </w:r>
      <w:r w:rsidRPr="00F92F52">
        <w:rPr>
          <w:color w:val="111111"/>
        </w:rPr>
        <w:t xml:space="preserve"> has a dedicated member of staff who is responsible for overseeing the referral process. It is through this staff member that visits are coordinated, information is gathered and arrangements for admission are undertaken. </w:t>
      </w:r>
    </w:p>
    <w:p w14:paraId="05B79353" w14:textId="77777777" w:rsidR="00F92F52" w:rsidRPr="00F92F52" w:rsidRDefault="00F92F52" w:rsidP="00F92F52">
      <w:pPr>
        <w:spacing w:after="300" w:line="321" w:lineRule="auto"/>
        <w:rPr>
          <w:color w:val="111111"/>
        </w:rPr>
      </w:pPr>
      <w:r w:rsidRPr="00F92F52">
        <w:rPr>
          <w:color w:val="111111"/>
        </w:rPr>
        <w:t xml:space="preserve">An admission will only be undertaken when the approval for funding is granted by the appropriate person who holds this authority, within the funding LA. </w:t>
      </w:r>
    </w:p>
    <w:p w14:paraId="408630A0" w14:textId="6DC2265A" w:rsidR="00F92F52" w:rsidRPr="00F92F52" w:rsidRDefault="00F825A9" w:rsidP="00F92F52">
      <w:pPr>
        <w:spacing w:after="301" w:line="321" w:lineRule="auto"/>
      </w:pPr>
      <w:r>
        <w:rPr>
          <w:color w:val="111111"/>
        </w:rPr>
        <w:t>College</w:t>
      </w:r>
      <w:r w:rsidR="00F92F52" w:rsidRPr="00F92F52">
        <w:rPr>
          <w:color w:val="111111"/>
        </w:rPr>
        <w:t xml:space="preserve"> applies the statutory reviewing process (for EHCPs, as set out within the SEND Code of Practice) and will use this to inform the funding authority of any changes to provision. These changes can relate to the provision provided by Bankside </w:t>
      </w:r>
      <w:r>
        <w:rPr>
          <w:color w:val="111111"/>
        </w:rPr>
        <w:t>College</w:t>
      </w:r>
      <w:r w:rsidR="00F92F52" w:rsidRPr="00F92F52">
        <w:rPr>
          <w:color w:val="111111"/>
        </w:rPr>
        <w:t xml:space="preserve"> and/or identify the type of provision that would better meet need. The reviewing process will also be used to identify the next phase of education placement (this could be, but not exclusively, a transfer to a maintained mainstream </w:t>
      </w:r>
      <w:r>
        <w:rPr>
          <w:color w:val="111111"/>
        </w:rPr>
        <w:t>college</w:t>
      </w:r>
      <w:r w:rsidR="00F92F52" w:rsidRPr="00F92F52">
        <w:rPr>
          <w:color w:val="111111"/>
        </w:rPr>
        <w:t xml:space="preserve">, a different special needs setting, college of further education or employment). </w:t>
      </w:r>
    </w:p>
    <w:p w14:paraId="3FC8642B" w14:textId="06781ABD" w:rsidR="00F92F52" w:rsidRPr="00F92F52" w:rsidRDefault="00F92F52" w:rsidP="00F92F52">
      <w:pPr>
        <w:spacing w:after="300" w:line="321" w:lineRule="auto"/>
        <w:rPr>
          <w:bCs/>
        </w:rPr>
      </w:pPr>
      <w:r w:rsidRPr="00F92F52">
        <w:t xml:space="preserve">The Headteacher is responsible for ensuring that the </w:t>
      </w:r>
      <w:r w:rsidR="00F825A9">
        <w:t>college</w:t>
      </w:r>
      <w:r w:rsidRPr="00F92F52">
        <w:t xml:space="preserve"> only admits student with Special Educational Needs can be met. </w:t>
      </w:r>
      <w:r>
        <w:t xml:space="preserve">To summarise, in all cases, students will only be considered based on the admissions criteria </w:t>
      </w:r>
      <w:r w:rsidR="00030A14">
        <w:t xml:space="preserve">below. </w:t>
      </w:r>
    </w:p>
    <w:p w14:paraId="28AD095A" w14:textId="749B3F06" w:rsidR="00910AA3" w:rsidRPr="00F92F52" w:rsidRDefault="00F92F52" w:rsidP="00CD5D44">
      <w:pPr>
        <w:ind w:left="-5" w:right="32"/>
        <w:rPr>
          <w:b/>
        </w:rPr>
      </w:pPr>
      <w:r>
        <w:rPr>
          <w:b/>
        </w:rPr>
        <w:t>Admissions Process</w:t>
      </w:r>
    </w:p>
    <w:p w14:paraId="700F7660" w14:textId="2240BD5B" w:rsidR="00CD5D44" w:rsidRPr="00F92F52" w:rsidRDefault="00CA1C88" w:rsidP="00CD5D44">
      <w:pPr>
        <w:ind w:left="-5" w:right="32"/>
        <w:rPr>
          <w:b/>
        </w:rPr>
      </w:pPr>
      <w:r w:rsidRPr="00F92F52">
        <w:rPr>
          <w:b/>
        </w:rPr>
        <w:t xml:space="preserve">Stage 1 </w:t>
      </w:r>
    </w:p>
    <w:p w14:paraId="5B8CAF1F" w14:textId="24AD344F" w:rsidR="00CD5D44" w:rsidRPr="00F92F52" w:rsidRDefault="00CD5D44" w:rsidP="00CD5D44">
      <w:pPr>
        <w:ind w:left="-5" w:right="32"/>
        <w:rPr>
          <w:rFonts w:cstheme="minorHAnsi"/>
        </w:rPr>
      </w:pPr>
      <w:r w:rsidRPr="00F92F52">
        <w:rPr>
          <w:rFonts w:cstheme="minorHAnsi"/>
        </w:rPr>
        <w:t xml:space="preserve">Referrals made to Bankside </w:t>
      </w:r>
      <w:r w:rsidR="00F825A9">
        <w:rPr>
          <w:rFonts w:cstheme="minorHAnsi"/>
        </w:rPr>
        <w:t>College</w:t>
      </w:r>
      <w:r w:rsidRPr="00F92F52">
        <w:rPr>
          <w:rFonts w:cstheme="minorHAnsi"/>
        </w:rPr>
        <w:t xml:space="preserve"> will normally be made by L</w:t>
      </w:r>
      <w:r w:rsidR="008D6A99">
        <w:rPr>
          <w:rFonts w:cstheme="minorHAnsi"/>
        </w:rPr>
        <w:t>ocal Authorities</w:t>
      </w:r>
      <w:r w:rsidRPr="00F92F52">
        <w:rPr>
          <w:rFonts w:cstheme="minorHAnsi"/>
        </w:rPr>
        <w:t xml:space="preserve"> directly. A range of detailed information concerning that student should accompany these referrals including an Education, Health and Care plan. Where this is not the case, Bankside </w:t>
      </w:r>
      <w:r w:rsidR="00F825A9">
        <w:rPr>
          <w:rFonts w:cstheme="minorHAnsi"/>
        </w:rPr>
        <w:t>College</w:t>
      </w:r>
      <w:r w:rsidRPr="00F92F52">
        <w:rPr>
          <w:rFonts w:cstheme="minorHAnsi"/>
        </w:rPr>
        <w:t xml:space="preserve"> will seek access to as much information as possible, including information regarding the individual’s education, health and social background. Senior staff will analyse all available information about the student to assess whether the student meets the admission criteria for Bankside </w:t>
      </w:r>
      <w:r w:rsidR="00F825A9">
        <w:rPr>
          <w:rFonts w:cstheme="minorHAnsi"/>
        </w:rPr>
        <w:t>College</w:t>
      </w:r>
      <w:r w:rsidRPr="00F92F52">
        <w:rPr>
          <w:rFonts w:cstheme="minorHAnsi"/>
        </w:rPr>
        <w:t xml:space="preserve">. </w:t>
      </w:r>
    </w:p>
    <w:p w14:paraId="362A4885" w14:textId="5BD06E68" w:rsidR="009A6588" w:rsidRPr="00F92F52" w:rsidRDefault="00086B67">
      <w:r w:rsidRPr="00F92F52">
        <w:t>A member of the Senior Leadership Team</w:t>
      </w:r>
      <w:r w:rsidR="00CA1C88" w:rsidRPr="00F92F52">
        <w:t xml:space="preserve"> will assess whether or not Bankside can meet the student’s needs and if so, arrange for a visit to Bankside </w:t>
      </w:r>
      <w:r w:rsidR="00F825A9">
        <w:t>College</w:t>
      </w:r>
      <w:r w:rsidR="00CA1C88" w:rsidRPr="00F92F52">
        <w:t xml:space="preserve">. </w:t>
      </w:r>
    </w:p>
    <w:p w14:paraId="352CC261" w14:textId="77777777" w:rsidR="007C0EFD" w:rsidRDefault="007C0EFD"/>
    <w:p w14:paraId="0B8C570A" w14:textId="77777777" w:rsidR="007C0EFD" w:rsidRDefault="007C0EFD"/>
    <w:p w14:paraId="0F2CE48B" w14:textId="196628EA" w:rsidR="009A6588" w:rsidRPr="00F92F52" w:rsidRDefault="00CA1C88">
      <w:r w:rsidRPr="00F92F52">
        <w:lastRenderedPageBreak/>
        <w:t xml:space="preserve">It may be necessary for Senior Staff to organise a visit to meet or observe the young person </w:t>
      </w:r>
      <w:r w:rsidR="009A6588" w:rsidRPr="00F92F52">
        <w:t>before they</w:t>
      </w:r>
      <w:r w:rsidRPr="00F92F52">
        <w:t xml:space="preserve"> </w:t>
      </w:r>
      <w:r w:rsidR="009A6588" w:rsidRPr="00F92F52">
        <w:t>visit</w:t>
      </w:r>
      <w:r w:rsidRPr="00F92F52">
        <w:t xml:space="preserve"> being organised at </w:t>
      </w:r>
      <w:r w:rsidR="009A6588" w:rsidRPr="00F92F52">
        <w:t xml:space="preserve">Bankside </w:t>
      </w:r>
      <w:r w:rsidR="00F825A9">
        <w:t>College</w:t>
      </w:r>
      <w:r w:rsidR="009A6588" w:rsidRPr="00F92F52">
        <w:t>.</w:t>
      </w:r>
    </w:p>
    <w:p w14:paraId="5FD16061" w14:textId="77777777" w:rsidR="00543E33" w:rsidRDefault="00543E33">
      <w:pPr>
        <w:rPr>
          <w:b/>
        </w:rPr>
      </w:pPr>
    </w:p>
    <w:p w14:paraId="48487440" w14:textId="7E6B43D3" w:rsidR="009A6588" w:rsidRPr="00F92F52" w:rsidRDefault="00CA1C88" w:rsidP="00543E33">
      <w:pPr>
        <w:jc w:val="center"/>
        <w:rPr>
          <w:b/>
        </w:rPr>
      </w:pPr>
      <w:r w:rsidRPr="00F92F52">
        <w:rPr>
          <w:b/>
        </w:rPr>
        <w:t>Stage 2</w:t>
      </w:r>
    </w:p>
    <w:p w14:paraId="5B0BC2FF" w14:textId="6041862E" w:rsidR="00724517" w:rsidRPr="00F92F52" w:rsidRDefault="00724517">
      <w:r w:rsidRPr="00F92F52">
        <w:t>Assessment will be organised on a bespoke basis to meet the needs of the pupil and their family.  While it would be preferred that a child a</w:t>
      </w:r>
      <w:r w:rsidR="00C1124A" w:rsidRPr="00F92F52">
        <w:t>n</w:t>
      </w:r>
      <w:r w:rsidRPr="00F92F52">
        <w:t xml:space="preserve">d their family visit Bankside </w:t>
      </w:r>
      <w:r w:rsidR="00F825A9">
        <w:t>College</w:t>
      </w:r>
      <w:r w:rsidRPr="00F92F52">
        <w:t>, it is understood that some assessment activities may take place at the family home or another setting.</w:t>
      </w:r>
    </w:p>
    <w:p w14:paraId="77E7416E" w14:textId="42067ADD" w:rsidR="00C1124A" w:rsidRPr="00F92F52" w:rsidRDefault="00C1124A">
      <w:r w:rsidRPr="00F92F52">
        <w:t xml:space="preserve">The visit will include: </w:t>
      </w:r>
    </w:p>
    <w:p w14:paraId="72B0FFD0" w14:textId="1D5181D5" w:rsidR="00C1124A" w:rsidRPr="00F92F52" w:rsidRDefault="00C1124A" w:rsidP="00C1124A">
      <w:pPr>
        <w:pStyle w:val="ListParagraph"/>
        <w:numPr>
          <w:ilvl w:val="0"/>
          <w:numId w:val="1"/>
        </w:numPr>
      </w:pPr>
      <w:r w:rsidRPr="00F92F52">
        <w:t xml:space="preserve">A tour of the </w:t>
      </w:r>
      <w:r w:rsidR="00F825A9">
        <w:t>college</w:t>
      </w:r>
      <w:r w:rsidRPr="00F92F52">
        <w:t xml:space="preserve"> </w:t>
      </w:r>
    </w:p>
    <w:p w14:paraId="3096421A" w14:textId="554D4510" w:rsidR="00C1124A" w:rsidRPr="00F92F52" w:rsidRDefault="00C1124A" w:rsidP="00C1124A">
      <w:pPr>
        <w:pStyle w:val="ListParagraph"/>
        <w:numPr>
          <w:ilvl w:val="0"/>
          <w:numId w:val="1"/>
        </w:numPr>
      </w:pPr>
      <w:r w:rsidRPr="00F92F52">
        <w:t xml:space="preserve">An introduction to key staff </w:t>
      </w:r>
    </w:p>
    <w:p w14:paraId="20DBF901" w14:textId="1DA0F546" w:rsidR="00C1124A" w:rsidRPr="00F92F52" w:rsidRDefault="00C1124A" w:rsidP="00C1124A">
      <w:pPr>
        <w:pStyle w:val="ListParagraph"/>
        <w:numPr>
          <w:ilvl w:val="0"/>
          <w:numId w:val="1"/>
        </w:numPr>
      </w:pPr>
      <w:r w:rsidRPr="00F92F52">
        <w:t xml:space="preserve">A discussion with senior staff concerning such issues </w:t>
      </w:r>
      <w:proofErr w:type="gramStart"/>
      <w:r w:rsidRPr="00F92F52">
        <w:t>as:-</w:t>
      </w:r>
      <w:proofErr w:type="gramEnd"/>
    </w:p>
    <w:p w14:paraId="474AFF76" w14:textId="413E0774" w:rsidR="00C1124A" w:rsidRPr="00F92F52" w:rsidRDefault="00C1124A" w:rsidP="00C1124A">
      <w:pPr>
        <w:pStyle w:val="ListParagraph"/>
        <w:numPr>
          <w:ilvl w:val="1"/>
          <w:numId w:val="1"/>
        </w:numPr>
      </w:pPr>
      <w:r w:rsidRPr="00F92F52">
        <w:t xml:space="preserve">Context to the EHCP </w:t>
      </w:r>
    </w:p>
    <w:p w14:paraId="312FECF3" w14:textId="5412C792" w:rsidR="00C1124A" w:rsidRPr="00F92F52" w:rsidRDefault="00C1124A" w:rsidP="16D687D1">
      <w:pPr>
        <w:pStyle w:val="ListParagraph"/>
        <w:numPr>
          <w:ilvl w:val="1"/>
          <w:numId w:val="1"/>
        </w:numPr>
      </w:pPr>
      <w:r>
        <w:t xml:space="preserve">The </w:t>
      </w:r>
      <w:r w:rsidR="67F2F9E7">
        <w:t>College</w:t>
      </w:r>
      <w:r>
        <w:t xml:space="preserve"> Curriculum </w:t>
      </w:r>
    </w:p>
    <w:p w14:paraId="353ABD14" w14:textId="7BDEC2EB" w:rsidR="00C1124A" w:rsidRPr="00F92F52" w:rsidRDefault="00C1124A" w:rsidP="00C1124A">
      <w:pPr>
        <w:pStyle w:val="ListParagraph"/>
        <w:numPr>
          <w:ilvl w:val="1"/>
          <w:numId w:val="1"/>
        </w:numPr>
      </w:pPr>
      <w:r>
        <w:t>The content of key school policies, including the school expectations for go</w:t>
      </w:r>
      <w:r w:rsidR="50B5CE14">
        <w:t>o</w:t>
      </w:r>
      <w:r>
        <w:t xml:space="preserve">d behaviour and discipline and the physical management of students. </w:t>
      </w:r>
    </w:p>
    <w:p w14:paraId="5EBBBBBD" w14:textId="65580CD7" w:rsidR="00C1124A" w:rsidRPr="00F92F52" w:rsidRDefault="00C1124A" w:rsidP="00C1124A">
      <w:pPr>
        <w:pStyle w:val="ListParagraph"/>
        <w:numPr>
          <w:ilvl w:val="1"/>
          <w:numId w:val="1"/>
        </w:numPr>
      </w:pPr>
      <w:r w:rsidRPr="00F92F52">
        <w:t xml:space="preserve">An opportunity for each visitor to ask any questions they may have. </w:t>
      </w:r>
    </w:p>
    <w:p w14:paraId="340AB7F4" w14:textId="09C47027" w:rsidR="00C1124A" w:rsidRPr="00F92F52" w:rsidRDefault="00C1124A" w:rsidP="00C1124A">
      <w:r>
        <w:t>Visitors will also be introduced to (</w:t>
      </w:r>
      <w:r w:rsidR="2C3A5408">
        <w:t>if they</w:t>
      </w:r>
      <w:r>
        <w:t xml:space="preserve"> have not already) a copy of the student’s handbook and/or other relevant information. </w:t>
      </w:r>
    </w:p>
    <w:p w14:paraId="74DC6233" w14:textId="47F1B6EC" w:rsidR="009A6588" w:rsidRPr="00F92F52" w:rsidRDefault="00CA1C88">
      <w:pPr>
        <w:rPr>
          <w:b/>
        </w:rPr>
      </w:pPr>
      <w:r w:rsidRPr="00F92F52">
        <w:rPr>
          <w:b/>
        </w:rPr>
        <w:t xml:space="preserve">Stage </w:t>
      </w:r>
      <w:r w:rsidR="00724517" w:rsidRPr="00F92F52">
        <w:rPr>
          <w:b/>
        </w:rPr>
        <w:t>3</w:t>
      </w:r>
    </w:p>
    <w:p w14:paraId="45B034FD" w14:textId="1007B660" w:rsidR="009A6588" w:rsidRPr="00F92F52" w:rsidRDefault="00CA1C88">
      <w:r w:rsidRPr="00F92F52">
        <w:t xml:space="preserve">If, following these visits and assessment </w:t>
      </w:r>
      <w:r w:rsidR="00724517" w:rsidRPr="00F92F52">
        <w:t>session(s)</w:t>
      </w:r>
      <w:r w:rsidRPr="00F92F52">
        <w:t xml:space="preserve"> all concerned are agreed that the </w:t>
      </w:r>
      <w:r w:rsidR="009A6588" w:rsidRPr="00F92F52">
        <w:t>student’s</w:t>
      </w:r>
      <w:r w:rsidRPr="00F92F52">
        <w:t xml:space="preserve"> needs can be met at </w:t>
      </w:r>
      <w:r w:rsidR="009A6588" w:rsidRPr="00F92F52">
        <w:t xml:space="preserve">Bankside </w:t>
      </w:r>
      <w:r w:rsidR="00F825A9">
        <w:t>College</w:t>
      </w:r>
      <w:r w:rsidRPr="00F92F52">
        <w:t xml:space="preserve">, that the young person can be adequately managed with the planned resources available and that the </w:t>
      </w:r>
      <w:r w:rsidR="003A469F" w:rsidRPr="00F92F52">
        <w:t>student</w:t>
      </w:r>
      <w:r w:rsidRPr="00F92F52">
        <w:t xml:space="preserve"> and parents/carers are committed to the placement, </w:t>
      </w:r>
      <w:r w:rsidR="009A6588" w:rsidRPr="00F92F52">
        <w:t xml:space="preserve">Bankside </w:t>
      </w:r>
      <w:r w:rsidR="00F825A9">
        <w:t>College</w:t>
      </w:r>
      <w:r w:rsidRPr="00F92F52">
        <w:t xml:space="preserve"> will write to the LA offering a place and arrangements will be made for admission. </w:t>
      </w:r>
    </w:p>
    <w:p w14:paraId="13EDAE7F" w14:textId="1B77FE44" w:rsidR="009A6588" w:rsidRPr="00F92F52" w:rsidRDefault="00CA1C88">
      <w:r w:rsidRPr="00F92F52">
        <w:t xml:space="preserve">A placement will be confirmed through the completion of a formal contract signed by the </w:t>
      </w:r>
      <w:r w:rsidR="00F825A9">
        <w:t>college</w:t>
      </w:r>
      <w:r w:rsidR="009A6588" w:rsidRPr="00F92F52">
        <w:t xml:space="preserve"> </w:t>
      </w:r>
      <w:r w:rsidRPr="00F92F52">
        <w:t xml:space="preserve">and the placing authority. </w:t>
      </w:r>
    </w:p>
    <w:p w14:paraId="204BF6C9" w14:textId="534F1F2A" w:rsidR="009A6588" w:rsidRPr="00F92F52" w:rsidRDefault="009A6588" w:rsidP="009A6588">
      <w:r w:rsidRPr="00F92F52">
        <w:t xml:space="preserve">Before this the </w:t>
      </w:r>
      <w:r w:rsidR="00F825A9">
        <w:t>college</w:t>
      </w:r>
      <w:r w:rsidRPr="00F92F52">
        <w:t xml:space="preserve"> will request that the LA to update the EHCP, so outcomes reflect Further Education Study and the Preparation for Adulthood Agenda</w:t>
      </w:r>
      <w:r w:rsidR="003A469F" w:rsidRPr="00F92F52">
        <w:t>.</w:t>
      </w:r>
    </w:p>
    <w:p w14:paraId="071CB623" w14:textId="77777777" w:rsidR="00724517" w:rsidRPr="00F92F52" w:rsidRDefault="00724517"/>
    <w:p w14:paraId="50F3B499" w14:textId="77777777" w:rsidR="009A6588" w:rsidRPr="00F92F52" w:rsidRDefault="00CA1C88">
      <w:pPr>
        <w:rPr>
          <w:b/>
        </w:rPr>
      </w:pPr>
      <w:r w:rsidRPr="00F92F52">
        <w:rPr>
          <w:b/>
        </w:rPr>
        <w:t>Admissions Criteria:</w:t>
      </w:r>
    </w:p>
    <w:p w14:paraId="306439A9" w14:textId="3C89DB63" w:rsidR="009A6588" w:rsidRPr="00F92F52" w:rsidRDefault="00CA1C88">
      <w:r w:rsidRPr="00F92F52">
        <w:t xml:space="preserve"> • The </w:t>
      </w:r>
      <w:r w:rsidR="009A6588" w:rsidRPr="00F92F52">
        <w:t xml:space="preserve">student </w:t>
      </w:r>
      <w:r w:rsidRPr="00F92F52">
        <w:t xml:space="preserve">will be aged between </w:t>
      </w:r>
      <w:r w:rsidR="009A6588" w:rsidRPr="00F92F52">
        <w:t>1</w:t>
      </w:r>
      <w:r w:rsidR="00F825A9">
        <w:t>6</w:t>
      </w:r>
      <w:r w:rsidRPr="00F92F52">
        <w:t xml:space="preserve"> and</w:t>
      </w:r>
      <w:r w:rsidR="009A6588" w:rsidRPr="00F92F52">
        <w:t xml:space="preserve"> </w:t>
      </w:r>
      <w:r w:rsidR="00F825A9">
        <w:t>25</w:t>
      </w:r>
      <w:r w:rsidRPr="00F92F52">
        <w:t xml:space="preserve"> years </w:t>
      </w:r>
    </w:p>
    <w:p w14:paraId="1004C756" w14:textId="77777777" w:rsidR="009A6588" w:rsidRPr="00F92F52" w:rsidRDefault="00CA1C88">
      <w:r w:rsidRPr="00F92F52">
        <w:t xml:space="preserve">• The </w:t>
      </w:r>
      <w:r w:rsidR="003A469F" w:rsidRPr="00F92F52">
        <w:t>student</w:t>
      </w:r>
      <w:r w:rsidRPr="00F92F52">
        <w:t xml:space="preserve"> will have an Education, Health and Care </w:t>
      </w:r>
      <w:r w:rsidR="003A469F" w:rsidRPr="00F92F52">
        <w:t>Plan</w:t>
      </w:r>
    </w:p>
    <w:p w14:paraId="225FF7E6" w14:textId="77777777" w:rsidR="009A6588" w:rsidRPr="00F92F52" w:rsidRDefault="00CA1C88">
      <w:r w:rsidRPr="00F92F52">
        <w:t xml:space="preserve"> • The Education, Health and Care plan will clearly specify the </w:t>
      </w:r>
      <w:r w:rsidR="009A6588" w:rsidRPr="00F92F52">
        <w:t>student</w:t>
      </w:r>
      <w:r w:rsidRPr="00F92F52">
        <w:t xml:space="preserve">’s learning, educational, social, behavioural and medical needs </w:t>
      </w:r>
    </w:p>
    <w:p w14:paraId="56B5FB3C" w14:textId="1AB4B362" w:rsidR="009A6588" w:rsidRPr="00F92F52" w:rsidRDefault="00CA1C88" w:rsidP="16D687D1">
      <w:r>
        <w:t xml:space="preserve">• The </w:t>
      </w:r>
      <w:r w:rsidR="009A6588">
        <w:t xml:space="preserve">student </w:t>
      </w:r>
      <w:r>
        <w:t xml:space="preserve">will normally have been assessed as within the average ability range of educational functioning (In some cases, </w:t>
      </w:r>
      <w:r w:rsidR="009A6588">
        <w:t>students</w:t>
      </w:r>
      <w:r>
        <w:t xml:space="preserve">’ levels of ability as measured using psychometric tests may prove difficult. In these cases, </w:t>
      </w:r>
      <w:r w:rsidR="009A6588">
        <w:t xml:space="preserve">Bankside </w:t>
      </w:r>
      <w:r w:rsidR="6936DCDE">
        <w:t>College</w:t>
      </w:r>
      <w:r>
        <w:t xml:space="preserve"> will base its judgements on its ability to meet needs) </w:t>
      </w:r>
    </w:p>
    <w:p w14:paraId="1E740DFB" w14:textId="34978E01" w:rsidR="009A6588" w:rsidRPr="00F92F52" w:rsidRDefault="009A6588">
      <w:r w:rsidRPr="00F92F52">
        <w:t xml:space="preserve">• Students can present all prior learning from previous settings as well as reasons if placements have been ceased or broken down.  </w:t>
      </w:r>
    </w:p>
    <w:p w14:paraId="65492036" w14:textId="77777777" w:rsidR="009A6588" w:rsidRPr="00F92F52" w:rsidRDefault="00CA1C88">
      <w:r w:rsidRPr="00F92F52">
        <w:lastRenderedPageBreak/>
        <w:t xml:space="preserve">• The </w:t>
      </w:r>
      <w:r w:rsidR="009A6588" w:rsidRPr="00F92F52">
        <w:t xml:space="preserve">student </w:t>
      </w:r>
      <w:r w:rsidRPr="00F92F52">
        <w:t>may have one or more specific learning difficulties</w:t>
      </w:r>
    </w:p>
    <w:p w14:paraId="733068A7" w14:textId="0FB24ADF" w:rsidR="009A6588" w:rsidRPr="00F92F52" w:rsidRDefault="00CA1C88">
      <w:r w:rsidRPr="00F92F52">
        <w:t xml:space="preserve"> • The </w:t>
      </w:r>
      <w:r w:rsidR="003A469F" w:rsidRPr="00F92F52">
        <w:t>student</w:t>
      </w:r>
      <w:r w:rsidRPr="00F92F52">
        <w:t xml:space="preserve"> will express a commitment to the placement </w:t>
      </w:r>
      <w:r w:rsidR="00543E33">
        <w:br/>
      </w:r>
      <w:r w:rsidR="00543E33">
        <w:br/>
      </w:r>
      <w:r w:rsidRPr="00F92F52">
        <w:t xml:space="preserve">• The </w:t>
      </w:r>
      <w:r w:rsidR="003A469F" w:rsidRPr="00F92F52">
        <w:t>students’</w:t>
      </w:r>
      <w:r w:rsidRPr="00F92F52">
        <w:t xml:space="preserve"> parents/carers will express a commitment to the placement </w:t>
      </w:r>
    </w:p>
    <w:p w14:paraId="232BC0F0" w14:textId="77777777" w:rsidR="009A6588" w:rsidRPr="00F92F52" w:rsidRDefault="00CA1C88">
      <w:r w:rsidRPr="00F92F52">
        <w:t xml:space="preserve">• Where, despite a period of sustained reasonable adjustment strategies from the </w:t>
      </w:r>
      <w:r w:rsidR="003A469F" w:rsidRPr="00F92F52">
        <w:t>student’s</w:t>
      </w:r>
      <w:r w:rsidRPr="00F92F52">
        <w:t xml:space="preserve"> mainstream setting, the young person’s needs continue to be unmet </w:t>
      </w:r>
    </w:p>
    <w:p w14:paraId="60956AD0" w14:textId="52CD70CC" w:rsidR="009A6588" w:rsidRPr="00F92F52" w:rsidRDefault="00CA1C88">
      <w:r w:rsidRPr="00F92F52">
        <w:t>• The</w:t>
      </w:r>
      <w:r w:rsidR="003A469F" w:rsidRPr="00F92F52">
        <w:t xml:space="preserve"> student</w:t>
      </w:r>
      <w:r w:rsidRPr="00F92F52">
        <w:t xml:space="preserve"> presents with other significant needs that require sustained specialist interventions, therapies and teaching approaches that can be more appropriately delivered within </w:t>
      </w:r>
      <w:r w:rsidR="003A469F" w:rsidRPr="00F92F52">
        <w:t xml:space="preserve">Bankside </w:t>
      </w:r>
      <w:r w:rsidR="00F825A9">
        <w:t>College</w:t>
      </w:r>
      <w:r w:rsidR="003A469F" w:rsidRPr="00F92F52">
        <w:t>.</w:t>
      </w:r>
    </w:p>
    <w:p w14:paraId="3E47A222" w14:textId="7C138730" w:rsidR="003A469F" w:rsidRPr="00F92F52" w:rsidRDefault="00CA1C88">
      <w:r w:rsidRPr="00F92F52">
        <w:t xml:space="preserve"> • For all ‘</w:t>
      </w:r>
      <w:r w:rsidR="00910AA3" w:rsidRPr="00F92F52">
        <w:t>Children Looked After</w:t>
      </w:r>
      <w:r w:rsidRPr="00F92F52">
        <w:t>’</w:t>
      </w:r>
      <w:r w:rsidR="003A469F" w:rsidRPr="00F92F52">
        <w:t>,</w:t>
      </w:r>
      <w:r w:rsidRPr="00F92F52">
        <w:t xml:space="preserve"> there must be permanently named carers and a permanent home base for the </w:t>
      </w:r>
      <w:r w:rsidR="003A469F" w:rsidRPr="00F92F52">
        <w:t>student</w:t>
      </w:r>
      <w:r w:rsidRPr="00F92F52">
        <w:t xml:space="preserve"> available at any time throughout the year. </w:t>
      </w:r>
      <w:r w:rsidR="003A469F" w:rsidRPr="00F92F52">
        <w:t xml:space="preserve">Bankside </w:t>
      </w:r>
      <w:r w:rsidR="00F825A9">
        <w:t>College</w:t>
      </w:r>
      <w:r w:rsidRPr="00F92F52">
        <w:t xml:space="preserve"> cannot be the main residence for any child.</w:t>
      </w:r>
    </w:p>
    <w:p w14:paraId="5D23C153" w14:textId="77777777" w:rsidR="009A6588" w:rsidRPr="00F92F52" w:rsidRDefault="00CA1C88">
      <w:pPr>
        <w:rPr>
          <w:b/>
        </w:rPr>
      </w:pPr>
      <w:r w:rsidRPr="00F92F52">
        <w:rPr>
          <w:b/>
        </w:rPr>
        <w:t xml:space="preserve"> The Local Authority will: </w:t>
      </w:r>
    </w:p>
    <w:p w14:paraId="3FBC783A" w14:textId="0F92B12F" w:rsidR="009A6588" w:rsidRPr="00F92F52" w:rsidRDefault="00CA1C88">
      <w:r w:rsidRPr="00F92F52">
        <w:t xml:space="preserve">• Provide </w:t>
      </w:r>
      <w:r w:rsidR="003A469F" w:rsidRPr="00F92F52">
        <w:t xml:space="preserve">Bankside </w:t>
      </w:r>
      <w:r w:rsidR="00F825A9">
        <w:t>College</w:t>
      </w:r>
      <w:r w:rsidRPr="00F92F52">
        <w:t xml:space="preserve"> with all current advice and information relating to the</w:t>
      </w:r>
      <w:r w:rsidR="003A469F" w:rsidRPr="00F92F52">
        <w:t xml:space="preserve"> student</w:t>
      </w:r>
    </w:p>
    <w:p w14:paraId="3C5D1233" w14:textId="77777777" w:rsidR="003A469F" w:rsidRPr="00F92F52" w:rsidRDefault="003A469F">
      <w:r w:rsidRPr="00F92F52">
        <w:t>• If deemed necessary</w:t>
      </w:r>
      <w:r w:rsidR="005142FB" w:rsidRPr="00F92F52">
        <w:t>,</w:t>
      </w:r>
      <w:r w:rsidRPr="00F92F52">
        <w:t xml:space="preserve"> provide an update or amendment to the EHCP, so outcomes reflect Further Education Study and the Preparation for Adulthood Agenda.</w:t>
      </w:r>
    </w:p>
    <w:p w14:paraId="59901328" w14:textId="79AEA1BB" w:rsidR="009A6588" w:rsidRPr="00F92F52" w:rsidRDefault="00CA1C88">
      <w:r w:rsidRPr="00F92F52">
        <w:t xml:space="preserve">• Nominate </w:t>
      </w:r>
      <w:r w:rsidR="003A469F" w:rsidRPr="00F92F52">
        <w:t xml:space="preserve">Bankside </w:t>
      </w:r>
      <w:r w:rsidR="00F825A9">
        <w:t>College</w:t>
      </w:r>
      <w:r w:rsidR="003A469F" w:rsidRPr="00F92F52">
        <w:t xml:space="preserve"> </w:t>
      </w:r>
      <w:r w:rsidRPr="00F92F52">
        <w:t xml:space="preserve">in Section I of the appropriate section of their EHCP </w:t>
      </w:r>
    </w:p>
    <w:p w14:paraId="073BBD33" w14:textId="0AFD9E67" w:rsidR="009A6588" w:rsidRPr="00F92F52" w:rsidRDefault="00CA1C88">
      <w:r w:rsidRPr="00F92F52">
        <w:t>• Agree</w:t>
      </w:r>
      <w:r w:rsidR="003A469F" w:rsidRPr="00F92F52">
        <w:t xml:space="preserve"> on</w:t>
      </w:r>
      <w:r w:rsidRPr="00F92F52">
        <w:t xml:space="preserve"> contractual arrangements for transporting the </w:t>
      </w:r>
      <w:r w:rsidR="003A469F" w:rsidRPr="00F92F52">
        <w:t>student</w:t>
      </w:r>
      <w:r w:rsidRPr="00F92F52">
        <w:t xml:space="preserve"> to and from</w:t>
      </w:r>
      <w:r w:rsidR="003A469F" w:rsidRPr="00F92F52">
        <w:t xml:space="preserve"> Bankside </w:t>
      </w:r>
      <w:r w:rsidR="00F825A9">
        <w:t>College</w:t>
      </w:r>
    </w:p>
    <w:p w14:paraId="19D614F0" w14:textId="02F9BDDE" w:rsidR="009A6588" w:rsidRPr="00F92F52" w:rsidRDefault="00CA1C88">
      <w:r w:rsidRPr="00F92F52">
        <w:t xml:space="preserve"> • Make any arrangements for transporting </w:t>
      </w:r>
      <w:r w:rsidR="003A469F" w:rsidRPr="00F92F52">
        <w:t>student</w:t>
      </w:r>
      <w:r w:rsidRPr="00F92F52">
        <w:t xml:space="preserve"> to and from </w:t>
      </w:r>
      <w:r w:rsidR="003A469F" w:rsidRPr="00F92F52">
        <w:t xml:space="preserve">Bankside </w:t>
      </w:r>
      <w:r w:rsidR="00F825A9">
        <w:t>College</w:t>
      </w:r>
    </w:p>
    <w:p w14:paraId="44EDF2A2" w14:textId="77777777" w:rsidR="00CA1C88" w:rsidRPr="00F92F52" w:rsidRDefault="00CA1C88">
      <w:r w:rsidRPr="00F92F52">
        <w:t xml:space="preserve">• Fulfil the requirements of the SEND Code of Practice for 0-25 years 2014 and attend </w:t>
      </w:r>
      <w:r w:rsidR="005142FB" w:rsidRPr="00F92F52">
        <w:t xml:space="preserve">the </w:t>
      </w:r>
      <w:r w:rsidRPr="00F92F52">
        <w:t>planned annual review of placement meetings</w:t>
      </w:r>
    </w:p>
    <w:sectPr w:rsidR="00CA1C88" w:rsidRPr="00F92F5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2914E" w14:textId="77777777" w:rsidR="000E38C2" w:rsidRDefault="000E38C2" w:rsidP="0009138E">
      <w:pPr>
        <w:spacing w:after="0" w:line="240" w:lineRule="auto"/>
      </w:pPr>
      <w:r>
        <w:separator/>
      </w:r>
    </w:p>
  </w:endnote>
  <w:endnote w:type="continuationSeparator" w:id="0">
    <w:p w14:paraId="7797D081" w14:textId="77777777" w:rsidR="000E38C2" w:rsidRDefault="000E38C2" w:rsidP="00091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nrope">
    <w:altName w:val="Calibri"/>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005"/>
      <w:gridCol w:w="3005"/>
      <w:gridCol w:w="3005"/>
    </w:tblGrid>
    <w:tr w:rsidR="16D687D1" w14:paraId="7A252A05" w14:textId="77777777" w:rsidTr="16D687D1">
      <w:trPr>
        <w:trHeight w:val="300"/>
      </w:trPr>
      <w:tc>
        <w:tcPr>
          <w:tcW w:w="3005" w:type="dxa"/>
        </w:tcPr>
        <w:p w14:paraId="451A4339" w14:textId="4E34DEB7" w:rsidR="16D687D1" w:rsidRDefault="16D687D1" w:rsidP="16D687D1">
          <w:pPr>
            <w:pStyle w:val="Header"/>
            <w:ind w:left="-115"/>
          </w:pPr>
        </w:p>
      </w:tc>
      <w:tc>
        <w:tcPr>
          <w:tcW w:w="3005" w:type="dxa"/>
        </w:tcPr>
        <w:p w14:paraId="6E36D7A5" w14:textId="567B6C0B" w:rsidR="16D687D1" w:rsidRDefault="16D687D1" w:rsidP="16D687D1">
          <w:pPr>
            <w:pStyle w:val="Header"/>
            <w:jc w:val="center"/>
          </w:pPr>
        </w:p>
      </w:tc>
      <w:tc>
        <w:tcPr>
          <w:tcW w:w="3005" w:type="dxa"/>
        </w:tcPr>
        <w:p w14:paraId="4155A8D9" w14:textId="40EE2737" w:rsidR="16D687D1" w:rsidRDefault="16D687D1" w:rsidP="16D687D1">
          <w:pPr>
            <w:pStyle w:val="Header"/>
            <w:ind w:right="-115"/>
            <w:jc w:val="right"/>
          </w:pPr>
        </w:p>
      </w:tc>
    </w:tr>
  </w:tbl>
  <w:p w14:paraId="7626D418" w14:textId="03957ADB" w:rsidR="16D687D1" w:rsidRDefault="16D687D1" w:rsidP="16D68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D630A1" w14:textId="77777777" w:rsidR="000E38C2" w:rsidRDefault="000E38C2" w:rsidP="0009138E">
      <w:pPr>
        <w:spacing w:after="0" w:line="240" w:lineRule="auto"/>
      </w:pPr>
      <w:r>
        <w:separator/>
      </w:r>
    </w:p>
  </w:footnote>
  <w:footnote w:type="continuationSeparator" w:id="0">
    <w:p w14:paraId="75967D53" w14:textId="77777777" w:rsidR="000E38C2" w:rsidRDefault="000E38C2" w:rsidP="00091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CF67E" w14:textId="48897A70" w:rsidR="0009138E" w:rsidRPr="00543E33" w:rsidRDefault="00543E33" w:rsidP="00543E33">
    <w:pPr>
      <w:pStyle w:val="Header"/>
      <w:jc w:val="right"/>
      <w:rPr>
        <w:sz w:val="32"/>
        <w:szCs w:val="32"/>
      </w:rPr>
    </w:pPr>
    <w:r>
      <w:rPr>
        <w:noProof/>
      </w:rPr>
      <w:drawing>
        <wp:anchor distT="0" distB="0" distL="114300" distR="114300" simplePos="0" relativeHeight="251660288" behindDoc="0" locked="0" layoutInCell="1" allowOverlap="1" wp14:anchorId="15C2CB30" wp14:editId="0256555E">
          <wp:simplePos x="0" y="0"/>
          <wp:positionH relativeFrom="column">
            <wp:posOffset>-476250</wp:posOffset>
          </wp:positionH>
          <wp:positionV relativeFrom="paragraph">
            <wp:posOffset>-305435</wp:posOffset>
          </wp:positionV>
          <wp:extent cx="2132965" cy="779780"/>
          <wp:effectExtent l="0" t="0" r="635" b="1270"/>
          <wp:wrapSquare wrapText="bothSides"/>
          <wp:docPr id="1126124260"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13459"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2965" cy="779780"/>
                  </a:xfrm>
                  <a:prstGeom prst="rect">
                    <a:avLst/>
                  </a:prstGeom>
                  <a:noFill/>
                </pic:spPr>
              </pic:pic>
            </a:graphicData>
          </a:graphic>
          <wp14:sizeRelH relativeFrom="margin">
            <wp14:pctWidth>0</wp14:pctWidth>
          </wp14:sizeRelH>
          <wp14:sizeRelV relativeFrom="margin">
            <wp14:pctHeight>0</wp14:pctHeight>
          </wp14:sizeRelV>
        </wp:anchor>
      </w:drawing>
    </w:r>
    <w:r w:rsidR="0009138E">
      <w:ptab w:relativeTo="margin" w:alignment="center" w:leader="none"/>
    </w:r>
    <w:r w:rsidR="16D687D1" w:rsidRPr="00543E33">
      <w:rPr>
        <w:sz w:val="32"/>
        <w:szCs w:val="32"/>
      </w:rPr>
      <w:t>Admissions Policy</w:t>
    </w:r>
    <w:r w:rsidR="16D687D1">
      <w:rPr>
        <w:sz w:val="32"/>
        <w:szCs w:val="32"/>
      </w:rPr>
      <w:t xml:space="preserve"> 202</w:t>
    </w:r>
    <w:r w:rsidR="16D687D1" w:rsidRPr="16D687D1">
      <w:rPr>
        <w:sz w:val="32"/>
        <w:szCs w:val="3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B7F3B"/>
    <w:multiLevelType w:val="hybridMultilevel"/>
    <w:tmpl w:val="783ADEC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B02E2"/>
    <w:multiLevelType w:val="hybridMultilevel"/>
    <w:tmpl w:val="952C2C2A"/>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 w15:restartNumberingAfterBreak="0">
    <w:nsid w:val="1EE9758D"/>
    <w:multiLevelType w:val="hybridMultilevel"/>
    <w:tmpl w:val="ED1CFBF8"/>
    <w:lvl w:ilvl="0" w:tplc="0809000F">
      <w:start w:val="1"/>
      <w:numFmt w:val="decimal"/>
      <w:lvlText w:val="%1."/>
      <w:lvlJc w:val="left"/>
      <w:pPr>
        <w:ind w:left="715" w:hanging="360"/>
      </w:pPr>
    </w:lvl>
    <w:lvl w:ilvl="1" w:tplc="08090019" w:tentative="1">
      <w:start w:val="1"/>
      <w:numFmt w:val="lowerLetter"/>
      <w:lvlText w:val="%2."/>
      <w:lvlJc w:val="left"/>
      <w:pPr>
        <w:ind w:left="1435" w:hanging="360"/>
      </w:pPr>
    </w:lvl>
    <w:lvl w:ilvl="2" w:tplc="0809001B" w:tentative="1">
      <w:start w:val="1"/>
      <w:numFmt w:val="lowerRoman"/>
      <w:lvlText w:val="%3."/>
      <w:lvlJc w:val="right"/>
      <w:pPr>
        <w:ind w:left="2155" w:hanging="180"/>
      </w:pPr>
    </w:lvl>
    <w:lvl w:ilvl="3" w:tplc="0809000F" w:tentative="1">
      <w:start w:val="1"/>
      <w:numFmt w:val="decimal"/>
      <w:lvlText w:val="%4."/>
      <w:lvlJc w:val="left"/>
      <w:pPr>
        <w:ind w:left="2875" w:hanging="360"/>
      </w:pPr>
    </w:lvl>
    <w:lvl w:ilvl="4" w:tplc="08090019" w:tentative="1">
      <w:start w:val="1"/>
      <w:numFmt w:val="lowerLetter"/>
      <w:lvlText w:val="%5."/>
      <w:lvlJc w:val="left"/>
      <w:pPr>
        <w:ind w:left="3595" w:hanging="360"/>
      </w:pPr>
    </w:lvl>
    <w:lvl w:ilvl="5" w:tplc="0809001B" w:tentative="1">
      <w:start w:val="1"/>
      <w:numFmt w:val="lowerRoman"/>
      <w:lvlText w:val="%6."/>
      <w:lvlJc w:val="right"/>
      <w:pPr>
        <w:ind w:left="4315" w:hanging="180"/>
      </w:pPr>
    </w:lvl>
    <w:lvl w:ilvl="6" w:tplc="0809000F" w:tentative="1">
      <w:start w:val="1"/>
      <w:numFmt w:val="decimal"/>
      <w:lvlText w:val="%7."/>
      <w:lvlJc w:val="left"/>
      <w:pPr>
        <w:ind w:left="5035" w:hanging="360"/>
      </w:pPr>
    </w:lvl>
    <w:lvl w:ilvl="7" w:tplc="08090019" w:tentative="1">
      <w:start w:val="1"/>
      <w:numFmt w:val="lowerLetter"/>
      <w:lvlText w:val="%8."/>
      <w:lvlJc w:val="left"/>
      <w:pPr>
        <w:ind w:left="5755" w:hanging="360"/>
      </w:pPr>
    </w:lvl>
    <w:lvl w:ilvl="8" w:tplc="0809001B" w:tentative="1">
      <w:start w:val="1"/>
      <w:numFmt w:val="lowerRoman"/>
      <w:lvlText w:val="%9."/>
      <w:lvlJc w:val="right"/>
      <w:pPr>
        <w:ind w:left="647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C88"/>
    <w:rsid w:val="000254AD"/>
    <w:rsid w:val="00030A14"/>
    <w:rsid w:val="00086B67"/>
    <w:rsid w:val="0009138E"/>
    <w:rsid w:val="000E38C2"/>
    <w:rsid w:val="00134104"/>
    <w:rsid w:val="003278E1"/>
    <w:rsid w:val="003A469F"/>
    <w:rsid w:val="00405AA9"/>
    <w:rsid w:val="005142FB"/>
    <w:rsid w:val="00521086"/>
    <w:rsid w:val="00543E33"/>
    <w:rsid w:val="005D002E"/>
    <w:rsid w:val="005E480C"/>
    <w:rsid w:val="00612C79"/>
    <w:rsid w:val="006E12E9"/>
    <w:rsid w:val="00720E13"/>
    <w:rsid w:val="00724517"/>
    <w:rsid w:val="007C0EFD"/>
    <w:rsid w:val="008C4034"/>
    <w:rsid w:val="008D6A99"/>
    <w:rsid w:val="00910AA3"/>
    <w:rsid w:val="009A6588"/>
    <w:rsid w:val="009D3C15"/>
    <w:rsid w:val="00AB08C4"/>
    <w:rsid w:val="00B15D33"/>
    <w:rsid w:val="00B85588"/>
    <w:rsid w:val="00B9757B"/>
    <w:rsid w:val="00C06EF0"/>
    <w:rsid w:val="00C1124A"/>
    <w:rsid w:val="00C264C2"/>
    <w:rsid w:val="00CA1C88"/>
    <w:rsid w:val="00CD5D44"/>
    <w:rsid w:val="00EA5021"/>
    <w:rsid w:val="00F273A4"/>
    <w:rsid w:val="00F825A9"/>
    <w:rsid w:val="00F92F52"/>
    <w:rsid w:val="05E2799F"/>
    <w:rsid w:val="0A50F954"/>
    <w:rsid w:val="0E6E1DA4"/>
    <w:rsid w:val="16D687D1"/>
    <w:rsid w:val="26AA0EF5"/>
    <w:rsid w:val="2C3A5408"/>
    <w:rsid w:val="50B5CE14"/>
    <w:rsid w:val="67F2F9E7"/>
    <w:rsid w:val="6936DCDE"/>
    <w:rsid w:val="6A338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2714"/>
  <w15:chartTrackingRefBased/>
  <w15:docId w15:val="{8EF32646-E090-4A91-AEC3-683967339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CA1C8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1C8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CA1C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F273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3A4"/>
    <w:rPr>
      <w:rFonts w:ascii="Segoe UI" w:hAnsi="Segoe UI" w:cs="Segoe UI"/>
      <w:sz w:val="18"/>
      <w:szCs w:val="18"/>
    </w:rPr>
  </w:style>
  <w:style w:type="paragraph" w:styleId="ListParagraph">
    <w:name w:val="List Paragraph"/>
    <w:basedOn w:val="Normal"/>
    <w:uiPriority w:val="34"/>
    <w:qFormat/>
    <w:rsid w:val="00C1124A"/>
    <w:pPr>
      <w:ind w:left="720"/>
      <w:contextualSpacing/>
    </w:pPr>
  </w:style>
  <w:style w:type="paragraph" w:styleId="Header">
    <w:name w:val="header"/>
    <w:basedOn w:val="Normal"/>
    <w:link w:val="HeaderChar"/>
    <w:uiPriority w:val="99"/>
    <w:unhideWhenUsed/>
    <w:rsid w:val="000913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38E"/>
  </w:style>
  <w:style w:type="paragraph" w:styleId="Footer">
    <w:name w:val="footer"/>
    <w:basedOn w:val="Normal"/>
    <w:link w:val="FooterChar"/>
    <w:uiPriority w:val="99"/>
    <w:unhideWhenUsed/>
    <w:rsid w:val="000913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38E"/>
  </w:style>
  <w:style w:type="paragraph" w:styleId="Title">
    <w:name w:val="Title"/>
    <w:basedOn w:val="Normal"/>
    <w:link w:val="TitleChar"/>
    <w:uiPriority w:val="10"/>
    <w:qFormat/>
    <w:rsid w:val="0009138E"/>
    <w:pPr>
      <w:widowControl w:val="0"/>
      <w:autoSpaceDE w:val="0"/>
      <w:autoSpaceDN w:val="0"/>
      <w:spacing w:after="0" w:line="240" w:lineRule="auto"/>
      <w:ind w:left="400"/>
    </w:pPr>
    <w:rPr>
      <w:rFonts w:ascii="Arial Black" w:eastAsia="Arial Black" w:hAnsi="Arial Black" w:cs="Arial Black"/>
      <w:sz w:val="108"/>
      <w:szCs w:val="108"/>
      <w:lang w:val="en-US"/>
    </w:rPr>
  </w:style>
  <w:style w:type="character" w:customStyle="1" w:styleId="TitleChar">
    <w:name w:val="Title Char"/>
    <w:basedOn w:val="DefaultParagraphFont"/>
    <w:link w:val="Title"/>
    <w:uiPriority w:val="10"/>
    <w:rsid w:val="0009138E"/>
    <w:rPr>
      <w:rFonts w:ascii="Arial Black" w:eastAsia="Arial Black" w:hAnsi="Arial Black" w:cs="Arial Black"/>
      <w:sz w:val="108"/>
      <w:szCs w:val="108"/>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62411">
      <w:bodyDiv w:val="1"/>
      <w:marLeft w:val="0"/>
      <w:marRight w:val="0"/>
      <w:marTop w:val="0"/>
      <w:marBottom w:val="0"/>
      <w:divBdr>
        <w:top w:val="none" w:sz="0" w:space="0" w:color="auto"/>
        <w:left w:val="none" w:sz="0" w:space="0" w:color="auto"/>
        <w:bottom w:val="none" w:sz="0" w:space="0" w:color="auto"/>
        <w:right w:val="none" w:sz="0" w:space="0" w:color="auto"/>
      </w:divBdr>
    </w:div>
    <w:div w:id="9988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f346c2b-c96c-4ec6-9f0f-1d28a56e36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BE25607524E44FA2435F01C464D585" ma:contentTypeVersion="12" ma:contentTypeDescription="Create a new document." ma:contentTypeScope="" ma:versionID="853a5728fee5b3f3c59670307892e012">
  <xsd:schema xmlns:xsd="http://www.w3.org/2001/XMLSchema" xmlns:xs="http://www.w3.org/2001/XMLSchema" xmlns:p="http://schemas.microsoft.com/office/2006/metadata/properties" xmlns:ns3="df346c2b-c96c-4ec6-9f0f-1d28a56e36f8" xmlns:ns4="9e1d3840-a545-4d3e-9cf4-c3149599f0ea" targetNamespace="http://schemas.microsoft.com/office/2006/metadata/properties" ma:root="true" ma:fieldsID="cead14174aa53fafdf057e3ca366e8fa" ns3:_="" ns4:_="">
    <xsd:import namespace="df346c2b-c96c-4ec6-9f0f-1d28a56e36f8"/>
    <xsd:import namespace="9e1d3840-a545-4d3e-9cf4-c3149599f0e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46c2b-c96c-4ec6-9f0f-1d28a56e3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1d3840-a545-4d3e-9cf4-c3149599f0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C08A4-4E5F-4E8D-A77F-6A3909C576CC}">
  <ds:schemaRef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schemas.microsoft.com/office/2006/documentManagement/types"/>
    <ds:schemaRef ds:uri="9e1d3840-a545-4d3e-9cf4-c3149599f0ea"/>
    <ds:schemaRef ds:uri="df346c2b-c96c-4ec6-9f0f-1d28a56e36f8"/>
    <ds:schemaRef ds:uri="http://www.w3.org/XML/1998/namespace"/>
    <ds:schemaRef ds:uri="http://purl.org/dc/terms/"/>
  </ds:schemaRefs>
</ds:datastoreItem>
</file>

<file path=customXml/itemProps2.xml><?xml version="1.0" encoding="utf-8"?>
<ds:datastoreItem xmlns:ds="http://schemas.openxmlformats.org/officeDocument/2006/customXml" ds:itemID="{95574BA0-4B83-4EF6-A622-BE63C8506197}">
  <ds:schemaRefs>
    <ds:schemaRef ds:uri="http://schemas.microsoft.com/sharepoint/v3/contenttype/forms"/>
  </ds:schemaRefs>
</ds:datastoreItem>
</file>

<file path=customXml/itemProps3.xml><?xml version="1.0" encoding="utf-8"?>
<ds:datastoreItem xmlns:ds="http://schemas.openxmlformats.org/officeDocument/2006/customXml" ds:itemID="{F8C90412-2811-44D7-97E1-63778FED3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46c2b-c96c-4ec6-9f0f-1d28a56e36f8"/>
    <ds:schemaRef ds:uri="9e1d3840-a545-4d3e-9cf4-c3149599f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47AC5D-6F16-4812-864D-1C30A94F2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Kelly</dc:creator>
  <cp:keywords/>
  <dc:description/>
  <cp:lastModifiedBy>Charlotte Webb (Bankside College)</cp:lastModifiedBy>
  <cp:revision>2</cp:revision>
  <cp:lastPrinted>2025-03-17T09:49:00Z</cp:lastPrinted>
  <dcterms:created xsi:type="dcterms:W3CDTF">2026-09-24T07:45:00Z</dcterms:created>
  <dcterms:modified xsi:type="dcterms:W3CDTF">2026-09-24T07:45:00Z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49e6cac6-65d6-4cb4-9c0f-acf7d9373e50</vt:lpwstr>
  </property>
  <property fmtid="{D5CDD505-2E9C-101B-9397-08002B2CF9AE}" pid="3" name="ContentTypeId">
    <vt:lpwstr>0x010100CFBE25607524E44FA2435F01C464D585</vt:lpwstr>
  </property>
</Properties>
</file>